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27725596"/>
        <w:docPartObj>
          <w:docPartGallery w:val="Cover Pages"/>
          <w:docPartUnique/>
        </w:docPartObj>
      </w:sdtPr>
      <w:sdtEndPr>
        <w:rPr>
          <w:rFonts w:ascii="Arial" w:hAnsi="Arial" w:cs="Arial"/>
          <w:b/>
          <w:u w:val="single"/>
        </w:rPr>
      </w:sdtEndPr>
      <w:sdtContent>
        <w:p w14:paraId="05E9F041" w14:textId="19C72A94" w:rsidR="00177010" w:rsidRDefault="00821F71" w:rsidP="008872F1">
          <w:pPr>
            <w:jc w:val="center"/>
            <w:rPr>
              <w:rFonts w:ascii="Arial" w:hAnsi="Arial" w:cs="Arial"/>
              <w:b/>
              <w:u w:val="single"/>
            </w:rPr>
          </w:pPr>
          <w:r>
            <w:rPr>
              <w:noProof/>
              <w:lang w:eastAsia="en-US"/>
            </w:rPr>
            <w:t xml:space="preserve"> </w:t>
          </w:r>
          <w:r w:rsidR="00FE3C66">
            <w:rPr>
              <w:noProof/>
              <w:lang w:val="en-GB" w:eastAsia="en-GB"/>
            </w:rPr>
            <mc:AlternateContent>
              <mc:Choice Requires="wps">
                <w:drawing>
                  <wp:anchor distT="0" distB="0" distL="114300" distR="114300" simplePos="0" relativeHeight="251683840" behindDoc="0" locked="0" layoutInCell="1" allowOverlap="1" wp14:anchorId="25C68384" wp14:editId="0E9A1443">
                    <wp:simplePos x="0" y="0"/>
                    <wp:positionH relativeFrom="page">
                      <wp:posOffset>342900</wp:posOffset>
                    </wp:positionH>
                    <wp:positionV relativeFrom="page">
                      <wp:posOffset>9029700</wp:posOffset>
                    </wp:positionV>
                    <wp:extent cx="7086600" cy="457200"/>
                    <wp:effectExtent l="0" t="0" r="0" b="0"/>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57200"/>
                            </a:xfrm>
                            <a:prstGeom prst="rect">
                              <a:avLst/>
                            </a:prstGeom>
                            <a:solidFill>
                              <a:schemeClr val="accent6">
                                <a:lumMod val="20000"/>
                                <a:lumOff val="80000"/>
                              </a:schemeClr>
                            </a:solidFill>
                            <a:ln>
                              <a:noFill/>
                            </a:ln>
                            <a:extLst/>
                          </wps:spPr>
                          <wps:txbx>
                            <w:txbxContent>
                              <w:p w14:paraId="51581217" w14:textId="62A32BB3" w:rsidR="00667DBD" w:rsidRPr="0039259F" w:rsidRDefault="00667DBD" w:rsidP="00FE3C66">
                                <w:pPr>
                                  <w:contextualSpacing/>
                                  <w:jc w:val="right"/>
                                  <w:rPr>
                                    <w:rFonts w:asciiTheme="majorHAnsi" w:hAnsiTheme="majorHAnsi"/>
                                    <w:b/>
                                    <w:color w:val="000090"/>
                                    <w:sz w:val="32"/>
                                    <w:szCs w:val="32"/>
                                  </w:rPr>
                                </w:pPr>
                                <w:r>
                                  <w:rPr>
                                    <w:rFonts w:asciiTheme="majorHAnsi" w:hAnsiTheme="majorHAnsi"/>
                                    <w:b/>
                                    <w:color w:val="000090"/>
                                    <w:sz w:val="32"/>
                                    <w:szCs w:val="32"/>
                                  </w:rPr>
                                  <w:t>October 2016 || Dhaka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27pt;margin-top:711pt;width:558pt;height: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" fillcolor="#fde9d9 [665]" stroked="f">
                    <v:textbox inset=",0,,0">
                      <w:txbxContent>
                        <w:p w14:paraId="51581217" w14:textId="62A32BB3" w:rsidR="00667DBD" w:rsidRPr="0039259F" w:rsidRDefault="00667DBD" w:rsidP="00FE3C66">
                          <w:pPr>
                            <w:contextualSpacing/>
                            <w:jc w:val="right"/>
                            <w:rPr>
                              <w:rFonts w:asciiTheme="majorHAnsi" w:hAnsiTheme="majorHAnsi"/>
                              <w:b/>
                              <w:color w:val="000090"/>
                              <w:sz w:val="32"/>
                              <w:szCs w:val="32"/>
                            </w:rPr>
                          </w:pPr>
                          <w:r>
                            <w:rPr>
                              <w:rFonts w:asciiTheme="majorHAnsi" w:hAnsiTheme="majorHAnsi"/>
                              <w:b/>
                              <w:color w:val="000090"/>
                              <w:sz w:val="32"/>
                              <w:szCs w:val="32"/>
                            </w:rPr>
                            <w:t>October 2016 || Dhaka</w:t>
                          </w:r>
                        </w:p>
                      </w:txbxContent>
                    </v:textbox>
                    <w10:wrap anchorx="page" anchory="page"/>
                  </v:shape>
                </w:pict>
              </mc:Fallback>
            </mc:AlternateContent>
          </w:r>
          <w:r w:rsidR="00FE3C66">
            <w:rPr>
              <w:noProof/>
              <w:lang w:val="en-GB" w:eastAsia="en-GB"/>
            </w:rPr>
            <mc:AlternateContent>
              <mc:Choice Requires="wps">
                <w:drawing>
                  <wp:anchor distT="0" distB="0" distL="114300" distR="114300" simplePos="0" relativeHeight="251680768" behindDoc="0" locked="0" layoutInCell="1" allowOverlap="1" wp14:anchorId="7EE8ECFD" wp14:editId="6DFB1A47">
                    <wp:simplePos x="0" y="0"/>
                    <wp:positionH relativeFrom="page">
                      <wp:posOffset>1028700</wp:posOffset>
                    </wp:positionH>
                    <wp:positionV relativeFrom="page">
                      <wp:posOffset>8001000</wp:posOffset>
                    </wp:positionV>
                    <wp:extent cx="6286500" cy="800100"/>
                    <wp:effectExtent l="0" t="0" r="0" b="1270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327F" w14:textId="77777777" w:rsidR="00667DBD" w:rsidRDefault="00667DBD">
                                <w:pPr>
                                  <w:contextualSpacing/>
                                  <w:jc w:val="right"/>
                                  <w:rPr>
                                    <w:rFonts w:asciiTheme="majorHAnsi" w:hAnsiTheme="majorHAnsi"/>
                                    <w:b/>
                                    <w:color w:val="000090"/>
                                    <w:sz w:val="32"/>
                                    <w:szCs w:val="32"/>
                                  </w:rPr>
                                </w:pPr>
                              </w:p>
                              <w:sdt>
                                <w:sdtPr>
                                  <w:rPr>
                                    <w:rFonts w:asciiTheme="majorHAnsi" w:hAnsiTheme="majorHAnsi"/>
                                    <w:b/>
                                    <w:color w:val="000090"/>
                                    <w:sz w:val="32"/>
                                    <w:szCs w:val="32"/>
                                  </w:rPr>
                                  <w:alias w:val="Author"/>
                                  <w:id w:val="3242007"/>
                                  <w:dataBinding w:prefixMappings="xmlns:ns0='http://purl.org/dc/elements/1.1/' xmlns:ns1='http://schemas.openxmlformats.org/package/2006/metadata/core-properties' " w:xpath="/ns1:coreProperties[1]/ns0:creator[1]" w:storeItemID="{6C3C8BC8-F283-45AE-878A-BAB7291924A1}"/>
                                  <w:text/>
                                </w:sdtPr>
                                <w:sdtEndPr/>
                                <w:sdtContent>
                                  <w:p w14:paraId="4C38F2F3" w14:textId="77777777" w:rsidR="00667DBD" w:rsidRPr="0039259F" w:rsidRDefault="00667DBD">
                                    <w:pPr>
                                      <w:contextualSpacing/>
                                      <w:jc w:val="right"/>
                                      <w:rPr>
                                        <w:rFonts w:asciiTheme="majorHAnsi" w:hAnsiTheme="majorHAnsi"/>
                                        <w:b/>
                                        <w:color w:val="000090"/>
                                        <w:sz w:val="32"/>
                                        <w:szCs w:val="32"/>
                                      </w:rPr>
                                    </w:pPr>
                                    <w:proofErr w:type="spellStart"/>
                                    <w:r w:rsidRPr="0039259F">
                                      <w:rPr>
                                        <w:rFonts w:asciiTheme="majorHAnsi" w:hAnsiTheme="majorHAnsi"/>
                                        <w:b/>
                                        <w:color w:val="000090"/>
                                        <w:sz w:val="32"/>
                                        <w:szCs w:val="32"/>
                                      </w:rPr>
                                      <w:t>Kazi</w:t>
                                    </w:r>
                                    <w:proofErr w:type="spellEnd"/>
                                    <w:r w:rsidRPr="0039259F">
                                      <w:rPr>
                                        <w:rFonts w:asciiTheme="majorHAnsi" w:hAnsiTheme="majorHAnsi"/>
                                        <w:b/>
                                        <w:color w:val="000090"/>
                                        <w:sz w:val="32"/>
                                        <w:szCs w:val="32"/>
                                      </w:rPr>
                                      <w:t xml:space="preserve"> </w:t>
                                    </w:r>
                                    <w:proofErr w:type="spellStart"/>
                                    <w:r w:rsidRPr="0039259F">
                                      <w:rPr>
                                        <w:rFonts w:asciiTheme="majorHAnsi" w:hAnsiTheme="majorHAnsi"/>
                                        <w:b/>
                                        <w:color w:val="000090"/>
                                        <w:sz w:val="32"/>
                                        <w:szCs w:val="32"/>
                                      </w:rPr>
                                      <w:t>Maruful</w:t>
                                    </w:r>
                                    <w:proofErr w:type="spellEnd"/>
                                    <w:r w:rsidRPr="0039259F">
                                      <w:rPr>
                                        <w:rFonts w:asciiTheme="majorHAnsi" w:hAnsiTheme="majorHAnsi"/>
                                        <w:b/>
                                        <w:color w:val="000090"/>
                                        <w:sz w:val="32"/>
                                        <w:szCs w:val="32"/>
                                      </w:rPr>
                                      <w:t xml:space="preserve"> Islam, PhD</w:t>
                                    </w:r>
                                  </w:p>
                                </w:sdtContent>
                              </w:sdt>
                              <w:sdt>
                                <w:sdtPr>
                                  <w:rPr>
                                    <w:rFonts w:asciiTheme="majorHAnsi" w:hAnsiTheme="majorHAnsi"/>
                                    <w:b/>
                                    <w:color w:val="000090"/>
                                    <w:sz w:val="32"/>
                                    <w:szCs w:val="32"/>
                                  </w:rPr>
                                  <w:alias w:val="Company"/>
                                  <w:id w:val="3242008"/>
                                  <w:dataBinding w:prefixMappings="xmlns:ns0='http://schemas.openxmlformats.org/officeDocument/2006/extended-properties' " w:xpath="/ns0:Properties[1]/ns0:Company[1]" w:storeItemID="{6668398D-A668-4E3E-A5EB-62B293D839F1}"/>
                                  <w:text/>
                                </w:sdtPr>
                                <w:sdtEndPr/>
                                <w:sdtContent>
                                  <w:p w14:paraId="3FCD32B0" w14:textId="51E58C42" w:rsidR="00667DBD" w:rsidRPr="0039259F" w:rsidRDefault="00667DBD">
                                    <w:pPr>
                                      <w:contextualSpacing/>
                                      <w:jc w:val="right"/>
                                      <w:rPr>
                                        <w:rFonts w:asciiTheme="majorHAnsi" w:hAnsiTheme="majorHAnsi"/>
                                        <w:b/>
                                        <w:color w:val="000090"/>
                                        <w:sz w:val="32"/>
                                        <w:szCs w:val="32"/>
                                      </w:rPr>
                                    </w:pPr>
                                    <w:r w:rsidRPr="0039259F">
                                      <w:rPr>
                                        <w:rFonts w:asciiTheme="majorHAnsi" w:hAnsiTheme="majorHAnsi"/>
                                        <w:b/>
                                        <w:color w:val="000090"/>
                                        <w:sz w:val="32"/>
                                        <w:szCs w:val="32"/>
                                      </w:rPr>
                                      <w:t xml:space="preserve">Department of Development Studies University of Dhaka </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81pt;margin-top:630pt;width:495pt;height: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" filled="f" stroked="f">
                    <v:textbox inset=",0,,0">
                      <w:txbxContent>
                        <w:p w14:paraId="2057327F" w14:textId="77777777" w:rsidR="00667DBD" w:rsidRDefault="00667DBD">
                          <w:pPr>
                            <w:contextualSpacing/>
                            <w:jc w:val="right"/>
                            <w:rPr>
                              <w:rFonts w:asciiTheme="majorHAnsi" w:hAnsiTheme="majorHAnsi"/>
                              <w:b/>
                              <w:color w:val="000090"/>
                              <w:sz w:val="32"/>
                              <w:szCs w:val="32"/>
                            </w:rPr>
                          </w:pPr>
                        </w:p>
                        <w:sdt>
                          <w:sdtPr>
                            <w:rPr>
                              <w:rFonts w:asciiTheme="majorHAnsi" w:hAnsiTheme="majorHAnsi"/>
                              <w:b/>
                              <w:color w:val="000090"/>
                              <w:sz w:val="32"/>
                              <w:szCs w:val="32"/>
                            </w:rPr>
                            <w:alias w:val="Author"/>
                            <w:id w:val="3242007"/>
                            <w:dataBinding w:prefixMappings="xmlns:ns0='http://purl.org/dc/elements/1.1/' xmlns:ns1='http://schemas.openxmlformats.org/package/2006/metadata/core-properties' " w:xpath="/ns1:coreProperties[1]/ns0:creator[1]" w:storeItemID="{6C3C8BC8-F283-45AE-878A-BAB7291924A1}"/>
                            <w:text/>
                          </w:sdtPr>
                          <w:sdtEndPr/>
                          <w:sdtContent>
                            <w:p w14:paraId="4C38F2F3" w14:textId="77777777" w:rsidR="00667DBD" w:rsidRPr="0039259F" w:rsidRDefault="00667DBD">
                              <w:pPr>
                                <w:contextualSpacing/>
                                <w:jc w:val="right"/>
                                <w:rPr>
                                  <w:rFonts w:asciiTheme="majorHAnsi" w:hAnsiTheme="majorHAnsi"/>
                                  <w:b/>
                                  <w:color w:val="000090"/>
                                  <w:sz w:val="32"/>
                                  <w:szCs w:val="32"/>
                                </w:rPr>
                              </w:pPr>
                              <w:proofErr w:type="spellStart"/>
                              <w:r w:rsidRPr="0039259F">
                                <w:rPr>
                                  <w:rFonts w:asciiTheme="majorHAnsi" w:hAnsiTheme="majorHAnsi"/>
                                  <w:b/>
                                  <w:color w:val="000090"/>
                                  <w:sz w:val="32"/>
                                  <w:szCs w:val="32"/>
                                </w:rPr>
                                <w:t>Kazi</w:t>
                              </w:r>
                              <w:proofErr w:type="spellEnd"/>
                              <w:r w:rsidRPr="0039259F">
                                <w:rPr>
                                  <w:rFonts w:asciiTheme="majorHAnsi" w:hAnsiTheme="majorHAnsi"/>
                                  <w:b/>
                                  <w:color w:val="000090"/>
                                  <w:sz w:val="32"/>
                                  <w:szCs w:val="32"/>
                                </w:rPr>
                                <w:t xml:space="preserve"> </w:t>
                              </w:r>
                              <w:proofErr w:type="spellStart"/>
                              <w:r w:rsidRPr="0039259F">
                                <w:rPr>
                                  <w:rFonts w:asciiTheme="majorHAnsi" w:hAnsiTheme="majorHAnsi"/>
                                  <w:b/>
                                  <w:color w:val="000090"/>
                                  <w:sz w:val="32"/>
                                  <w:szCs w:val="32"/>
                                </w:rPr>
                                <w:t>Maruful</w:t>
                              </w:r>
                              <w:proofErr w:type="spellEnd"/>
                              <w:r w:rsidRPr="0039259F">
                                <w:rPr>
                                  <w:rFonts w:asciiTheme="majorHAnsi" w:hAnsiTheme="majorHAnsi"/>
                                  <w:b/>
                                  <w:color w:val="000090"/>
                                  <w:sz w:val="32"/>
                                  <w:szCs w:val="32"/>
                                </w:rPr>
                                <w:t xml:space="preserve"> Islam, PhD</w:t>
                              </w:r>
                            </w:p>
                          </w:sdtContent>
                        </w:sdt>
                        <w:sdt>
                          <w:sdtPr>
                            <w:rPr>
                              <w:rFonts w:asciiTheme="majorHAnsi" w:hAnsiTheme="majorHAnsi"/>
                              <w:b/>
                              <w:color w:val="000090"/>
                              <w:sz w:val="32"/>
                              <w:szCs w:val="32"/>
                            </w:rPr>
                            <w:alias w:val="Company"/>
                            <w:id w:val="3242008"/>
                            <w:dataBinding w:prefixMappings="xmlns:ns0='http://schemas.openxmlformats.org/officeDocument/2006/extended-properties' " w:xpath="/ns0:Properties[1]/ns0:Company[1]" w:storeItemID="{6668398D-A668-4E3E-A5EB-62B293D839F1}"/>
                            <w:text/>
                          </w:sdtPr>
                          <w:sdtEndPr/>
                          <w:sdtContent>
                            <w:p w14:paraId="3FCD32B0" w14:textId="51E58C42" w:rsidR="00667DBD" w:rsidRPr="0039259F" w:rsidRDefault="00667DBD">
                              <w:pPr>
                                <w:contextualSpacing/>
                                <w:jc w:val="right"/>
                                <w:rPr>
                                  <w:rFonts w:asciiTheme="majorHAnsi" w:hAnsiTheme="majorHAnsi"/>
                                  <w:b/>
                                  <w:color w:val="000090"/>
                                  <w:sz w:val="32"/>
                                  <w:szCs w:val="32"/>
                                </w:rPr>
                              </w:pPr>
                              <w:r w:rsidRPr="0039259F">
                                <w:rPr>
                                  <w:rFonts w:asciiTheme="majorHAnsi" w:hAnsiTheme="majorHAnsi"/>
                                  <w:b/>
                                  <w:color w:val="000090"/>
                                  <w:sz w:val="32"/>
                                  <w:szCs w:val="32"/>
                                </w:rPr>
                                <w:t xml:space="preserve">Department of Development Studies University of Dhaka </w:t>
                              </w:r>
                            </w:p>
                          </w:sdtContent>
                        </w:sdt>
                      </w:txbxContent>
                    </v:textbox>
                    <w10:wrap anchorx="page" anchory="page"/>
                  </v:shape>
                </w:pict>
              </mc:Fallback>
            </mc:AlternateContent>
          </w:r>
          <w:r w:rsidR="00FE3C66">
            <w:rPr>
              <w:noProof/>
              <w:lang w:val="en-GB" w:eastAsia="en-GB"/>
            </w:rPr>
            <w:drawing>
              <wp:anchor distT="0" distB="0" distL="114300" distR="114300" simplePos="0" relativeHeight="251679744" behindDoc="1" locked="0" layoutInCell="1" allowOverlap="1" wp14:anchorId="39BA203F" wp14:editId="681E1842">
                <wp:simplePos x="0" y="0"/>
                <wp:positionH relativeFrom="page">
                  <wp:posOffset>342900</wp:posOffset>
                </wp:positionH>
                <wp:positionV relativeFrom="page">
                  <wp:posOffset>1485900</wp:posOffset>
                </wp:positionV>
                <wp:extent cx="7042150" cy="5281295"/>
                <wp:effectExtent l="0" t="0" r="0" b="1905"/>
                <wp:wrapNone/>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42150" cy="5281295"/>
                        </a:xfrm>
                        <a:prstGeom prst="rect">
                          <a:avLst/>
                        </a:prstGeom>
                        <a:noFill/>
                        <a:ln w="9525">
                          <a:noFill/>
                          <a:miter lim="800000"/>
                          <a:headEnd/>
                          <a:tailEnd/>
                        </a:ln>
                      </pic:spPr>
                    </pic:pic>
                  </a:graphicData>
                </a:graphic>
                <wp14:sizeRelV relativeFrom="margin">
                  <wp14:pctHeight>0</wp14:pctHeight>
                </wp14:sizeRelV>
              </wp:anchor>
            </w:drawing>
          </w:r>
          <w:r w:rsidR="0039259F">
            <w:rPr>
              <w:noProof/>
              <w:lang w:val="en-GB" w:eastAsia="en-GB"/>
            </w:rPr>
            <mc:AlternateContent>
              <mc:Choice Requires="wps">
                <w:drawing>
                  <wp:anchor distT="0" distB="0" distL="114300" distR="114300" simplePos="0" relativeHeight="251681792" behindDoc="0" locked="0" layoutInCell="1" allowOverlap="1" wp14:anchorId="727226E6" wp14:editId="09832F27">
                    <wp:simplePos x="0" y="0"/>
                    <wp:positionH relativeFrom="page">
                      <wp:posOffset>342900</wp:posOffset>
                    </wp:positionH>
                    <wp:positionV relativeFrom="page">
                      <wp:posOffset>6172200</wp:posOffset>
                    </wp:positionV>
                    <wp:extent cx="7059295" cy="1943100"/>
                    <wp:effectExtent l="0" t="0" r="27305" b="3810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943100"/>
                            </a:xfrm>
                            <a:prstGeom prst="rect">
                              <a:avLst/>
                            </a:prstGeom>
                            <a:solidFill>
                              <a:srgbClr val="548DD4">
                                <a:alpha val="70000"/>
                              </a:srgbClr>
                            </a:solidFill>
                            <a:ln w="28575">
                              <a:solidFill>
                                <a:schemeClr val="bg1">
                                  <a:lumMod val="100000"/>
                                  <a:lumOff val="0"/>
                                </a:schemeClr>
                              </a:solidFill>
                              <a:miter lim="800000"/>
                              <a:headEnd/>
                              <a:tailEnd/>
                            </a:ln>
                          </wps:spPr>
                          <wps:txbx>
                            <w:txbxContent>
                              <w:sdt>
                                <w:sdtPr>
                                  <w:rPr>
                                    <w:rFonts w:asciiTheme="majorHAnsi" w:eastAsiaTheme="majorEastAsia" w:hAnsiTheme="majorHAnsi" w:cstheme="majorBidi"/>
                                    <w:b/>
                                    <w:color w:val="FFFFFF" w:themeColor="background1"/>
                                    <w:sz w:val="72"/>
                                    <w:szCs w:val="72"/>
                                  </w:rPr>
                                  <w:alias w:val="Title"/>
                                  <w:id w:val="617452895"/>
                                  <w:dataBinding w:prefixMappings="xmlns:ns0='http://schemas.openxmlformats.org/package/2006/metadata/core-properties' xmlns:ns1='http://purl.org/dc/elements/1.1/'" w:xpath="/ns0:coreProperties[1]/ns1:title[1]" w:storeItemID="{6C3C8BC8-F283-45AE-878A-BAB7291924A1}"/>
                                  <w:text/>
                                </w:sdtPr>
                                <w:sdtEndPr/>
                                <w:sdtContent>
                                  <w:p w14:paraId="05F8F27B" w14:textId="631B51D9" w:rsidR="00667DBD" w:rsidRDefault="00667DBD">
                                    <w:pPr>
                                      <w:pStyle w:val="NoSpacing"/>
                                      <w:snapToGrid w:val="0"/>
                                      <w:contextual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 xml:space="preserve">External Impact Evaluation of PRODIGY Project - Implemented by British Council, Bangladesh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27pt;margin-top:486pt;width:555.85pt;height:15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" fillcolor="#548dd4" strokecolor="white [3212]" strokeweight="2.25pt">
                    <v:fill opacity="46003f"/>
                    <v:textbox>
                      <w:txbxContent>
                        <w:sdt>
                          <w:sdtPr>
                            <w:rPr>
                              <w:rFonts w:asciiTheme="majorHAnsi" w:eastAsiaTheme="majorEastAsia" w:hAnsiTheme="majorHAnsi" w:cstheme="majorBidi"/>
                              <w:b/>
                              <w:color w:val="FFFFFF" w:themeColor="background1"/>
                              <w:sz w:val="72"/>
                              <w:szCs w:val="72"/>
                            </w:rPr>
                            <w:alias w:val="Title"/>
                            <w:id w:val="617452895"/>
                            <w:dataBinding w:prefixMappings="xmlns:ns0='http://schemas.openxmlformats.org/package/2006/metadata/core-properties' xmlns:ns1='http://purl.org/dc/elements/1.1/'" w:xpath="/ns0:coreProperties[1]/ns1:title[1]" w:storeItemID="{6C3C8BC8-F283-45AE-878A-BAB7291924A1}"/>
                            <w:text/>
                          </w:sdtPr>
                          <w:sdtEndPr/>
                          <w:sdtContent>
                            <w:p w14:paraId="05F8F27B" w14:textId="631B51D9" w:rsidR="00667DBD" w:rsidRDefault="00667DBD">
                              <w:pPr>
                                <w:pStyle w:val="NoSpacing"/>
                                <w:snapToGrid w:val="0"/>
                                <w:contextual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 xml:space="preserve">External Impact Evaluation of PRODIGY Project - Implemented by British Council, Bangladesh </w:t>
                              </w:r>
                            </w:p>
                          </w:sdtContent>
                        </w:sdt>
                      </w:txbxContent>
                    </v:textbox>
                    <w10:wrap anchorx="page" anchory="page"/>
                  </v:shape>
                </w:pict>
              </mc:Fallback>
            </mc:AlternateContent>
          </w:r>
          <w:r w:rsidR="00177010">
            <w:rPr>
              <w:rFonts w:ascii="Arial" w:hAnsi="Arial" w:cs="Arial"/>
              <w:b/>
              <w:u w:val="single"/>
            </w:rPr>
            <w:br w:type="page"/>
          </w:r>
        </w:p>
      </w:sdtContent>
    </w:sdt>
    <w:p w14:paraId="7AB2A9DA" w14:textId="2F8DD074" w:rsidR="00CC41FD" w:rsidRPr="005D2422" w:rsidRDefault="005D2422" w:rsidP="005F278B">
      <w:pPr>
        <w:rPr>
          <w:rFonts w:ascii="Arial" w:hAnsi="Arial" w:cs="Arial"/>
          <w:b/>
          <w:sz w:val="28"/>
          <w:u w:val="single"/>
        </w:rPr>
      </w:pPr>
      <w:r w:rsidRPr="005D2422">
        <w:rPr>
          <w:rFonts w:ascii="Arial" w:hAnsi="Arial" w:cs="Arial"/>
          <w:b/>
          <w:sz w:val="28"/>
          <w:u w:val="single"/>
        </w:rPr>
        <w:lastRenderedPageBreak/>
        <w:t>External Impact Evaluation Final R</w:t>
      </w:r>
      <w:r w:rsidR="00CC41FD" w:rsidRPr="005D2422">
        <w:rPr>
          <w:rFonts w:ascii="Arial" w:hAnsi="Arial" w:cs="Arial"/>
          <w:b/>
          <w:sz w:val="28"/>
          <w:u w:val="single"/>
        </w:rPr>
        <w:t>eport</w:t>
      </w:r>
    </w:p>
    <w:p w14:paraId="332B11E6" w14:textId="77777777" w:rsidR="00CC41FD" w:rsidRDefault="00CC41FD" w:rsidP="005F278B">
      <w:pPr>
        <w:widowControl w:val="0"/>
        <w:autoSpaceDE w:val="0"/>
        <w:autoSpaceDN w:val="0"/>
        <w:adjustRightInd w:val="0"/>
        <w:spacing w:after="240" w:line="276" w:lineRule="auto"/>
        <w:rPr>
          <w:rFonts w:ascii="Times" w:hAnsi="Times" w:cs="Times"/>
          <w:b/>
          <w:sz w:val="36"/>
          <w:szCs w:val="36"/>
        </w:rPr>
      </w:pPr>
    </w:p>
    <w:p w14:paraId="255CE0A5" w14:textId="553F2798" w:rsidR="00CC41FD" w:rsidRPr="00BA1AB4" w:rsidRDefault="005D2422" w:rsidP="005F278B">
      <w:pPr>
        <w:widowControl w:val="0"/>
        <w:autoSpaceDE w:val="0"/>
        <w:autoSpaceDN w:val="0"/>
        <w:adjustRightInd w:val="0"/>
        <w:spacing w:after="240" w:line="276" w:lineRule="auto"/>
        <w:rPr>
          <w:rFonts w:ascii="Times" w:hAnsi="Times" w:cs="Times"/>
          <w:b/>
          <w:sz w:val="36"/>
          <w:szCs w:val="36"/>
        </w:rPr>
      </w:pPr>
      <w:r w:rsidRPr="00BA1AB4">
        <w:rPr>
          <w:rFonts w:ascii="Times" w:hAnsi="Times" w:cs="Times"/>
          <w:b/>
          <w:sz w:val="36"/>
          <w:szCs w:val="36"/>
        </w:rPr>
        <w:t xml:space="preserve">External </w:t>
      </w:r>
      <w:r w:rsidR="00BA1AB4" w:rsidRPr="00BA1AB4">
        <w:rPr>
          <w:rFonts w:ascii="Times" w:hAnsi="Times" w:cs="Times"/>
          <w:b/>
          <w:sz w:val="36"/>
          <w:szCs w:val="36"/>
        </w:rPr>
        <w:t xml:space="preserve">Impact </w:t>
      </w:r>
      <w:r w:rsidRPr="00BA1AB4">
        <w:rPr>
          <w:rFonts w:ascii="Times" w:hAnsi="Times" w:cs="Times"/>
          <w:b/>
          <w:sz w:val="36"/>
          <w:szCs w:val="36"/>
        </w:rPr>
        <w:t xml:space="preserve">Evaluation of </w:t>
      </w:r>
      <w:r w:rsidR="00CC41FD" w:rsidRPr="00BA1AB4">
        <w:rPr>
          <w:rFonts w:ascii="Times" w:hAnsi="Times" w:cs="Times"/>
          <w:b/>
          <w:sz w:val="36"/>
          <w:szCs w:val="36"/>
        </w:rPr>
        <w:t xml:space="preserve">PRODIGY Project </w:t>
      </w:r>
      <w:r w:rsidR="005F278B" w:rsidRPr="00BA1AB4">
        <w:rPr>
          <w:rFonts w:ascii="Times" w:hAnsi="Times" w:cs="Times"/>
          <w:b/>
          <w:sz w:val="36"/>
          <w:szCs w:val="36"/>
        </w:rPr>
        <w:t>Implemented by British Council, Bangladesh</w:t>
      </w:r>
    </w:p>
    <w:p w14:paraId="7722EB89" w14:textId="77777777" w:rsidR="00CC41FD" w:rsidRPr="00C64AE4" w:rsidRDefault="00CC41FD" w:rsidP="00CC41FD">
      <w:pPr>
        <w:widowControl w:val="0"/>
        <w:autoSpaceDE w:val="0"/>
        <w:autoSpaceDN w:val="0"/>
        <w:adjustRightInd w:val="0"/>
        <w:spacing w:after="240" w:line="276" w:lineRule="auto"/>
        <w:jc w:val="both"/>
        <w:rPr>
          <w:rFonts w:ascii="Times" w:hAnsi="Times" w:cs="Times"/>
          <w:sz w:val="30"/>
          <w:szCs w:val="30"/>
        </w:rPr>
      </w:pPr>
    </w:p>
    <w:p w14:paraId="7C8EA2D1" w14:textId="76437F0D" w:rsidR="00B86ECC" w:rsidRPr="00C841BB" w:rsidRDefault="00C841BB" w:rsidP="00C841BB">
      <w:pPr>
        <w:widowControl w:val="0"/>
        <w:autoSpaceDE w:val="0"/>
        <w:autoSpaceDN w:val="0"/>
        <w:adjustRightInd w:val="0"/>
        <w:spacing w:after="240" w:line="276" w:lineRule="auto"/>
        <w:rPr>
          <w:rFonts w:ascii="Times" w:hAnsi="Times" w:cs="Times"/>
          <w:b/>
          <w:sz w:val="28"/>
          <w:szCs w:val="30"/>
        </w:rPr>
      </w:pPr>
      <w:r w:rsidRPr="00C841BB">
        <w:rPr>
          <w:rFonts w:ascii="Times" w:hAnsi="Times" w:cs="Times"/>
          <w:b/>
          <w:sz w:val="28"/>
          <w:szCs w:val="30"/>
        </w:rPr>
        <w:t xml:space="preserve">Research </w:t>
      </w:r>
      <w:r w:rsidR="00B86ECC" w:rsidRPr="00C841BB">
        <w:rPr>
          <w:rFonts w:ascii="Times" w:hAnsi="Times" w:cs="Times"/>
          <w:b/>
          <w:sz w:val="28"/>
          <w:szCs w:val="30"/>
        </w:rPr>
        <w:t>Team</w:t>
      </w:r>
    </w:p>
    <w:p w14:paraId="0309211B" w14:textId="3E535DF3" w:rsidR="00B86ECC" w:rsidRPr="006D0087" w:rsidRDefault="004C68E1" w:rsidP="00A67B16">
      <w:pPr>
        <w:widowControl w:val="0"/>
        <w:autoSpaceDE w:val="0"/>
        <w:autoSpaceDN w:val="0"/>
        <w:adjustRightInd w:val="0"/>
        <w:spacing w:after="120" w:line="276" w:lineRule="auto"/>
        <w:jc w:val="both"/>
        <w:rPr>
          <w:rFonts w:ascii="Times" w:hAnsi="Times" w:cs="Times"/>
          <w:sz w:val="26"/>
          <w:szCs w:val="26"/>
          <w:u w:val="single"/>
        </w:rPr>
      </w:pPr>
      <w:r>
        <w:rPr>
          <w:rFonts w:ascii="Times" w:hAnsi="Times" w:cs="Times"/>
          <w:sz w:val="26"/>
          <w:szCs w:val="26"/>
          <w:u w:val="single"/>
        </w:rPr>
        <w:t>Principal Investigator</w:t>
      </w:r>
    </w:p>
    <w:p w14:paraId="2E728836" w14:textId="5098A40E" w:rsidR="00B86ECC" w:rsidRPr="006D0087" w:rsidRDefault="00CC41FD"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Kazi</w:t>
      </w:r>
      <w:proofErr w:type="spellEnd"/>
      <w:r w:rsidRPr="006D0087">
        <w:rPr>
          <w:rFonts w:ascii="Times" w:hAnsi="Times" w:cs="Times"/>
        </w:rPr>
        <w:t xml:space="preserve"> </w:t>
      </w:r>
      <w:proofErr w:type="spellStart"/>
      <w:r w:rsidR="00B86ECC" w:rsidRPr="006D0087">
        <w:rPr>
          <w:rFonts w:ascii="Times" w:hAnsi="Times" w:cs="Times"/>
        </w:rPr>
        <w:t>Maruful</w:t>
      </w:r>
      <w:proofErr w:type="spellEnd"/>
      <w:r w:rsidR="00B86ECC" w:rsidRPr="006D0087">
        <w:rPr>
          <w:rFonts w:ascii="Times" w:hAnsi="Times" w:cs="Times"/>
        </w:rPr>
        <w:t xml:space="preserve"> Islam</w:t>
      </w:r>
      <w:r w:rsidR="008872F1" w:rsidRPr="006D0087">
        <w:rPr>
          <w:rFonts w:ascii="Times" w:hAnsi="Times" w:cs="Times"/>
        </w:rPr>
        <w:t>, PhD</w:t>
      </w:r>
    </w:p>
    <w:p w14:paraId="37D64264" w14:textId="64835CB7" w:rsidR="00CC41FD" w:rsidRPr="006D0087" w:rsidRDefault="00CC41FD" w:rsidP="00A67B16">
      <w:pPr>
        <w:widowControl w:val="0"/>
        <w:autoSpaceDE w:val="0"/>
        <w:autoSpaceDN w:val="0"/>
        <w:adjustRightInd w:val="0"/>
        <w:spacing w:line="276" w:lineRule="auto"/>
        <w:rPr>
          <w:rFonts w:ascii="Times" w:hAnsi="Times" w:cs="Times"/>
          <w:sz w:val="22"/>
          <w:szCs w:val="22"/>
        </w:rPr>
      </w:pPr>
      <w:r w:rsidRPr="006D0087">
        <w:rPr>
          <w:rFonts w:ascii="Times" w:hAnsi="Times" w:cs="Times"/>
          <w:sz w:val="22"/>
          <w:szCs w:val="22"/>
        </w:rPr>
        <w:t>Professor</w:t>
      </w:r>
      <w:r w:rsidR="00B86ECC" w:rsidRPr="006D0087">
        <w:rPr>
          <w:rFonts w:ascii="Times" w:hAnsi="Times" w:cs="Times"/>
          <w:sz w:val="22"/>
          <w:szCs w:val="22"/>
        </w:rPr>
        <w:t>,</w:t>
      </w:r>
      <w:r w:rsidRPr="006D0087">
        <w:rPr>
          <w:rFonts w:ascii="Times" w:hAnsi="Times" w:cs="Times"/>
          <w:sz w:val="22"/>
          <w:szCs w:val="22"/>
        </w:rPr>
        <w:t xml:space="preserve"> Department of Development Studies, University of Dhaka, Dhaka 1000</w:t>
      </w:r>
      <w:r w:rsidR="00B86ECC" w:rsidRPr="006D0087">
        <w:rPr>
          <w:rFonts w:ascii="Times" w:hAnsi="Times" w:cs="Times"/>
          <w:sz w:val="22"/>
          <w:szCs w:val="22"/>
        </w:rPr>
        <w:t xml:space="preserve">; </w:t>
      </w:r>
      <w:hyperlink r:id="rId10" w:history="1">
        <w:r w:rsidRPr="006D0087">
          <w:rPr>
            <w:rStyle w:val="Hyperlink"/>
            <w:rFonts w:ascii="Times" w:hAnsi="Times" w:cs="Times"/>
            <w:sz w:val="22"/>
            <w:szCs w:val="22"/>
          </w:rPr>
          <w:t>kazimaruf@gmial.com</w:t>
        </w:r>
      </w:hyperlink>
      <w:r w:rsidRPr="006D0087">
        <w:rPr>
          <w:rFonts w:ascii="Times" w:hAnsi="Times" w:cs="Times"/>
          <w:sz w:val="22"/>
          <w:szCs w:val="22"/>
        </w:rPr>
        <w:t xml:space="preserve">; </w:t>
      </w:r>
      <w:hyperlink r:id="rId11" w:history="1">
        <w:r w:rsidRPr="006D0087">
          <w:rPr>
            <w:rStyle w:val="Hyperlink"/>
            <w:rFonts w:ascii="Times" w:hAnsi="Times" w:cs="Times"/>
            <w:sz w:val="22"/>
            <w:szCs w:val="22"/>
          </w:rPr>
          <w:t>kazi.maruf@du.ac.bd</w:t>
        </w:r>
      </w:hyperlink>
      <w:r w:rsidR="00B86ECC" w:rsidRPr="006D0087">
        <w:rPr>
          <w:rStyle w:val="Hyperlink"/>
          <w:rFonts w:ascii="Times" w:hAnsi="Times" w:cs="Times"/>
          <w:sz w:val="22"/>
          <w:szCs w:val="22"/>
        </w:rPr>
        <w:t xml:space="preserve">; </w:t>
      </w:r>
      <w:r w:rsidR="00B86ECC" w:rsidRPr="006D0087">
        <w:rPr>
          <w:rFonts w:ascii="Times" w:hAnsi="Times" w:cs="Times"/>
          <w:sz w:val="22"/>
          <w:szCs w:val="22"/>
          <w:u w:val="single"/>
        </w:rPr>
        <w:t>Tel</w:t>
      </w:r>
      <w:r w:rsidRPr="006D0087">
        <w:rPr>
          <w:rFonts w:ascii="Times" w:hAnsi="Times" w:cs="Times"/>
          <w:sz w:val="22"/>
          <w:szCs w:val="22"/>
          <w:u w:val="single"/>
        </w:rPr>
        <w:t>:</w:t>
      </w:r>
      <w:r w:rsidRPr="006D0087">
        <w:rPr>
          <w:rFonts w:ascii="Times" w:hAnsi="Times" w:cs="Times"/>
          <w:sz w:val="22"/>
          <w:szCs w:val="22"/>
        </w:rPr>
        <w:t xml:space="preserve"> +8801712 06 38 46</w:t>
      </w:r>
    </w:p>
    <w:p w14:paraId="40293952" w14:textId="3B3012F0" w:rsidR="00B86ECC" w:rsidRPr="006D0087" w:rsidRDefault="004C68E1" w:rsidP="00A67B16">
      <w:pPr>
        <w:widowControl w:val="0"/>
        <w:autoSpaceDE w:val="0"/>
        <w:autoSpaceDN w:val="0"/>
        <w:adjustRightInd w:val="0"/>
        <w:spacing w:before="120" w:after="120" w:line="276" w:lineRule="auto"/>
        <w:jc w:val="both"/>
        <w:rPr>
          <w:rFonts w:ascii="Times" w:hAnsi="Times" w:cs="Times"/>
          <w:sz w:val="26"/>
          <w:szCs w:val="26"/>
          <w:u w:val="single"/>
        </w:rPr>
      </w:pPr>
      <w:r>
        <w:rPr>
          <w:rFonts w:ascii="Times" w:hAnsi="Times" w:cs="Times"/>
          <w:sz w:val="26"/>
          <w:szCs w:val="26"/>
          <w:u w:val="single"/>
        </w:rPr>
        <w:t>Co-investigator</w:t>
      </w:r>
    </w:p>
    <w:p w14:paraId="0888E751" w14:textId="443D92DB" w:rsidR="00B86ECC" w:rsidRPr="006D0087" w:rsidRDefault="00B86ECC" w:rsidP="00B86ECC">
      <w:pPr>
        <w:widowControl w:val="0"/>
        <w:autoSpaceDE w:val="0"/>
        <w:autoSpaceDN w:val="0"/>
        <w:adjustRightInd w:val="0"/>
        <w:spacing w:line="276" w:lineRule="auto"/>
        <w:jc w:val="both"/>
        <w:rPr>
          <w:rFonts w:ascii="Times" w:hAnsi="Times" w:cs="Times"/>
        </w:rPr>
      </w:pPr>
      <w:r w:rsidRPr="006D0087">
        <w:rPr>
          <w:rFonts w:ascii="Times" w:hAnsi="Times" w:cs="Times"/>
        </w:rPr>
        <w:t xml:space="preserve">Dr. AKM </w:t>
      </w:r>
      <w:proofErr w:type="spellStart"/>
      <w:r w:rsidRPr="006D0087">
        <w:rPr>
          <w:rFonts w:ascii="Times" w:hAnsi="Times" w:cs="Times"/>
        </w:rPr>
        <w:t>Saifullah</w:t>
      </w:r>
      <w:proofErr w:type="spellEnd"/>
    </w:p>
    <w:p w14:paraId="700C84DF" w14:textId="461EBF8A" w:rsidR="004C3560" w:rsidRPr="006D0087" w:rsidRDefault="00B86ECC" w:rsidP="00B86ECC">
      <w:pPr>
        <w:widowControl w:val="0"/>
        <w:autoSpaceDE w:val="0"/>
        <w:autoSpaceDN w:val="0"/>
        <w:adjustRightInd w:val="0"/>
        <w:spacing w:line="276" w:lineRule="auto"/>
        <w:jc w:val="both"/>
        <w:rPr>
          <w:rFonts w:ascii="Times" w:hAnsi="Times" w:cs="Times"/>
          <w:sz w:val="22"/>
          <w:szCs w:val="22"/>
        </w:rPr>
      </w:pPr>
      <w:r w:rsidRPr="006D0087">
        <w:rPr>
          <w:rFonts w:ascii="Times" w:hAnsi="Times" w:cs="Times"/>
          <w:sz w:val="22"/>
          <w:szCs w:val="22"/>
        </w:rPr>
        <w:t>Independent Development Consultant</w:t>
      </w:r>
      <w:r w:rsidR="004C3560" w:rsidRPr="006D0087">
        <w:rPr>
          <w:rFonts w:ascii="Times" w:hAnsi="Times" w:cs="Times"/>
          <w:sz w:val="22"/>
          <w:szCs w:val="22"/>
        </w:rPr>
        <w:t xml:space="preserve">; Dhaka; </w:t>
      </w:r>
      <w:hyperlink r:id="rId12" w:history="1">
        <w:r w:rsidR="004C3560" w:rsidRPr="006D0087">
          <w:rPr>
            <w:rStyle w:val="Hyperlink"/>
            <w:rFonts w:ascii="Times" w:hAnsi="Times" w:cs="Times"/>
            <w:sz w:val="22"/>
            <w:szCs w:val="22"/>
          </w:rPr>
          <w:t>saifullah.akm@gmail.com</w:t>
        </w:r>
      </w:hyperlink>
    </w:p>
    <w:p w14:paraId="24A6F949" w14:textId="77777777" w:rsidR="004C3560" w:rsidRDefault="004C3560" w:rsidP="00B86ECC">
      <w:pPr>
        <w:widowControl w:val="0"/>
        <w:autoSpaceDE w:val="0"/>
        <w:autoSpaceDN w:val="0"/>
        <w:adjustRightInd w:val="0"/>
        <w:spacing w:line="276" w:lineRule="auto"/>
        <w:jc w:val="both"/>
        <w:rPr>
          <w:rFonts w:ascii="Times" w:hAnsi="Times" w:cs="Times"/>
        </w:rPr>
      </w:pPr>
    </w:p>
    <w:p w14:paraId="34B62B6E" w14:textId="4BACE07E" w:rsidR="004C3560" w:rsidRPr="006D0087" w:rsidRDefault="004C3560" w:rsidP="00A67B16">
      <w:pPr>
        <w:widowControl w:val="0"/>
        <w:autoSpaceDE w:val="0"/>
        <w:autoSpaceDN w:val="0"/>
        <w:adjustRightInd w:val="0"/>
        <w:spacing w:after="120" w:line="276" w:lineRule="auto"/>
        <w:jc w:val="both"/>
        <w:rPr>
          <w:rFonts w:ascii="Times" w:hAnsi="Times" w:cs="Times"/>
          <w:sz w:val="26"/>
          <w:szCs w:val="26"/>
          <w:u w:val="single"/>
        </w:rPr>
      </w:pPr>
      <w:r w:rsidRPr="006D0087">
        <w:rPr>
          <w:rFonts w:ascii="Times" w:hAnsi="Times" w:cs="Times"/>
          <w:sz w:val="26"/>
          <w:szCs w:val="26"/>
          <w:u w:val="single"/>
        </w:rPr>
        <w:t>Associates</w:t>
      </w:r>
    </w:p>
    <w:p w14:paraId="5AC50276" w14:textId="77777777" w:rsidR="004C3560" w:rsidRPr="006D0087" w:rsidRDefault="004C3560" w:rsidP="00B86ECC">
      <w:pPr>
        <w:widowControl w:val="0"/>
        <w:autoSpaceDE w:val="0"/>
        <w:autoSpaceDN w:val="0"/>
        <w:adjustRightInd w:val="0"/>
        <w:spacing w:line="276" w:lineRule="auto"/>
        <w:jc w:val="both"/>
        <w:rPr>
          <w:rFonts w:ascii="Times" w:hAnsi="Times" w:cs="Times"/>
        </w:rPr>
      </w:pPr>
      <w:r w:rsidRPr="006D0087">
        <w:rPr>
          <w:rFonts w:ascii="Times" w:hAnsi="Times" w:cs="Times"/>
        </w:rPr>
        <w:t>Mahmud Hasan</w:t>
      </w:r>
    </w:p>
    <w:p w14:paraId="34E0B22E" w14:textId="52FC44A7" w:rsidR="004C3560" w:rsidRPr="006D0087" w:rsidRDefault="004C3560"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Kazi</w:t>
      </w:r>
      <w:proofErr w:type="spellEnd"/>
      <w:r w:rsidRPr="006D0087">
        <w:rPr>
          <w:rFonts w:ascii="Times" w:hAnsi="Times" w:cs="Times"/>
        </w:rPr>
        <w:t xml:space="preserve"> </w:t>
      </w:r>
      <w:proofErr w:type="spellStart"/>
      <w:r w:rsidRPr="006D0087">
        <w:rPr>
          <w:rFonts w:ascii="Times" w:hAnsi="Times" w:cs="Times"/>
        </w:rPr>
        <w:t>Rabiul</w:t>
      </w:r>
      <w:proofErr w:type="spellEnd"/>
      <w:r w:rsidRPr="006D0087">
        <w:rPr>
          <w:rFonts w:ascii="Times" w:hAnsi="Times" w:cs="Times"/>
        </w:rPr>
        <w:t xml:space="preserve"> Islam</w:t>
      </w:r>
    </w:p>
    <w:p w14:paraId="4F59C2A6" w14:textId="5E3D0D17" w:rsidR="004C3560" w:rsidRPr="006D0087" w:rsidRDefault="00C841BB"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Golam</w:t>
      </w:r>
      <w:proofErr w:type="spellEnd"/>
      <w:r w:rsidRPr="006D0087">
        <w:rPr>
          <w:rFonts w:ascii="Times" w:hAnsi="Times" w:cs="Times"/>
        </w:rPr>
        <w:t xml:space="preserve"> </w:t>
      </w:r>
      <w:proofErr w:type="spellStart"/>
      <w:r w:rsidRPr="006D0087">
        <w:rPr>
          <w:rFonts w:ascii="Times" w:hAnsi="Times" w:cs="Times"/>
        </w:rPr>
        <w:t>Mostofa</w:t>
      </w:r>
      <w:proofErr w:type="spellEnd"/>
    </w:p>
    <w:p w14:paraId="5150AB38" w14:textId="1EC559BD" w:rsidR="00167C8C" w:rsidRPr="006D0087" w:rsidRDefault="00167C8C"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Abul</w:t>
      </w:r>
      <w:proofErr w:type="spellEnd"/>
      <w:r w:rsidRPr="006D0087">
        <w:rPr>
          <w:rFonts w:ascii="Times" w:hAnsi="Times" w:cs="Times"/>
        </w:rPr>
        <w:t xml:space="preserve"> Bashar</w:t>
      </w:r>
    </w:p>
    <w:p w14:paraId="13EC0B9E" w14:textId="55F7F404" w:rsidR="000336E8" w:rsidRPr="006D0087" w:rsidRDefault="00167C8C"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Mosiur</w:t>
      </w:r>
      <w:proofErr w:type="spellEnd"/>
      <w:r w:rsidRPr="006D0087">
        <w:rPr>
          <w:rFonts w:ascii="Times" w:hAnsi="Times" w:cs="Times"/>
        </w:rPr>
        <w:t xml:space="preserve"> </w:t>
      </w:r>
      <w:proofErr w:type="spellStart"/>
      <w:r w:rsidR="000336E8" w:rsidRPr="006D0087">
        <w:rPr>
          <w:rFonts w:ascii="Times" w:hAnsi="Times" w:cs="Times"/>
        </w:rPr>
        <w:t>Morshed</w:t>
      </w:r>
      <w:proofErr w:type="spellEnd"/>
      <w:r w:rsidR="000336E8" w:rsidRPr="006D0087">
        <w:rPr>
          <w:rFonts w:ascii="Times" w:hAnsi="Times" w:cs="Times"/>
        </w:rPr>
        <w:t xml:space="preserve"> </w:t>
      </w:r>
    </w:p>
    <w:p w14:paraId="32E2A810" w14:textId="6186590E" w:rsidR="004C3560" w:rsidRPr="006D0087" w:rsidRDefault="004C3560"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Sharmin</w:t>
      </w:r>
      <w:proofErr w:type="spellEnd"/>
      <w:r w:rsidRPr="006D0087">
        <w:rPr>
          <w:rFonts w:ascii="Times" w:hAnsi="Times" w:cs="Times"/>
        </w:rPr>
        <w:t xml:space="preserve"> Akhter </w:t>
      </w:r>
      <w:proofErr w:type="spellStart"/>
      <w:r w:rsidRPr="006D0087">
        <w:rPr>
          <w:rFonts w:ascii="Times" w:hAnsi="Times" w:cs="Times"/>
        </w:rPr>
        <w:t>Shakila</w:t>
      </w:r>
      <w:proofErr w:type="spellEnd"/>
    </w:p>
    <w:p w14:paraId="61C135C4" w14:textId="590083A7" w:rsidR="00A67B16" w:rsidRPr="006D0087" w:rsidRDefault="004C3560"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Jobaer</w:t>
      </w:r>
      <w:proofErr w:type="spellEnd"/>
      <w:r w:rsidRPr="006D0087">
        <w:rPr>
          <w:rFonts w:ascii="Times" w:hAnsi="Times" w:cs="Times"/>
        </w:rPr>
        <w:t xml:space="preserve"> Ahmed</w:t>
      </w:r>
    </w:p>
    <w:p w14:paraId="4C387F83" w14:textId="199AD8FF" w:rsidR="00A67B16" w:rsidRPr="006D0087" w:rsidRDefault="00A67B16" w:rsidP="006D0087">
      <w:pPr>
        <w:widowControl w:val="0"/>
        <w:autoSpaceDE w:val="0"/>
        <w:autoSpaceDN w:val="0"/>
        <w:adjustRightInd w:val="0"/>
        <w:spacing w:before="120" w:after="120" w:line="276" w:lineRule="auto"/>
        <w:jc w:val="both"/>
        <w:rPr>
          <w:rFonts w:ascii="Times" w:hAnsi="Times" w:cs="Times"/>
          <w:sz w:val="26"/>
          <w:szCs w:val="26"/>
          <w:u w:val="single"/>
        </w:rPr>
      </w:pPr>
      <w:r w:rsidRPr="006D0087">
        <w:rPr>
          <w:rFonts w:ascii="Times" w:hAnsi="Times" w:cs="Times"/>
          <w:sz w:val="26"/>
          <w:szCs w:val="26"/>
          <w:u w:val="single"/>
        </w:rPr>
        <w:t xml:space="preserve">Logistic and Management: </w:t>
      </w:r>
    </w:p>
    <w:p w14:paraId="2E80ADDE" w14:textId="329E2CDC" w:rsidR="00A67B16" w:rsidRPr="006D0087" w:rsidRDefault="00A67B16"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Shariful</w:t>
      </w:r>
      <w:proofErr w:type="spellEnd"/>
      <w:r w:rsidRPr="006D0087">
        <w:rPr>
          <w:rFonts w:ascii="Times" w:hAnsi="Times" w:cs="Times"/>
        </w:rPr>
        <w:t xml:space="preserve"> Islam </w:t>
      </w:r>
      <w:proofErr w:type="spellStart"/>
      <w:r w:rsidRPr="006D0087">
        <w:rPr>
          <w:rFonts w:ascii="Times" w:hAnsi="Times" w:cs="Times"/>
        </w:rPr>
        <w:t>Ratan</w:t>
      </w:r>
      <w:proofErr w:type="spellEnd"/>
    </w:p>
    <w:p w14:paraId="18CF5E1D" w14:textId="45937E57" w:rsidR="00A85FDD" w:rsidRPr="006D0087" w:rsidRDefault="00A85FDD" w:rsidP="00A67B16">
      <w:pPr>
        <w:widowControl w:val="0"/>
        <w:autoSpaceDE w:val="0"/>
        <w:autoSpaceDN w:val="0"/>
        <w:adjustRightInd w:val="0"/>
        <w:spacing w:before="120" w:after="120" w:line="276" w:lineRule="auto"/>
        <w:jc w:val="both"/>
        <w:rPr>
          <w:rFonts w:ascii="Times" w:hAnsi="Times" w:cs="Times"/>
          <w:sz w:val="26"/>
          <w:szCs w:val="26"/>
          <w:u w:val="single"/>
        </w:rPr>
      </w:pPr>
      <w:r w:rsidRPr="006D0087">
        <w:rPr>
          <w:rFonts w:ascii="Times" w:hAnsi="Times" w:cs="Times"/>
          <w:sz w:val="26"/>
          <w:szCs w:val="26"/>
          <w:u w:val="single"/>
        </w:rPr>
        <w:t xml:space="preserve">Coordination, Support and Supervision: </w:t>
      </w:r>
    </w:p>
    <w:p w14:paraId="6DDC2247" w14:textId="2F9BE073" w:rsidR="00A85FDD" w:rsidRPr="006D0087" w:rsidRDefault="00A85FDD" w:rsidP="00B86ECC">
      <w:pPr>
        <w:widowControl w:val="0"/>
        <w:autoSpaceDE w:val="0"/>
        <w:autoSpaceDN w:val="0"/>
        <w:adjustRightInd w:val="0"/>
        <w:spacing w:line="276" w:lineRule="auto"/>
        <w:jc w:val="both"/>
        <w:rPr>
          <w:rFonts w:ascii="Times" w:hAnsi="Times" w:cs="Times"/>
        </w:rPr>
      </w:pPr>
      <w:r w:rsidRPr="006D0087">
        <w:rPr>
          <w:rFonts w:ascii="Times" w:hAnsi="Times" w:cs="Times"/>
        </w:rPr>
        <w:t xml:space="preserve">Toufiq Hasan, </w:t>
      </w:r>
      <w:r w:rsidR="00FF766B" w:rsidRPr="006D0087">
        <w:rPr>
          <w:rFonts w:ascii="Times" w:hAnsi="Times" w:cs="Times"/>
        </w:rPr>
        <w:t>Acting Head of Society, British Council, Dhaka</w:t>
      </w:r>
    </w:p>
    <w:p w14:paraId="4662B6DB" w14:textId="09FE7266" w:rsidR="00A85FDD" w:rsidRPr="006D0087" w:rsidRDefault="00A85FDD" w:rsidP="00B86ECC">
      <w:pPr>
        <w:widowControl w:val="0"/>
        <w:autoSpaceDE w:val="0"/>
        <w:autoSpaceDN w:val="0"/>
        <w:adjustRightInd w:val="0"/>
        <w:spacing w:line="276" w:lineRule="auto"/>
        <w:jc w:val="both"/>
        <w:rPr>
          <w:rFonts w:ascii="Times" w:hAnsi="Times" w:cs="Times"/>
        </w:rPr>
      </w:pPr>
      <w:proofErr w:type="spellStart"/>
      <w:r w:rsidRPr="006D0087">
        <w:rPr>
          <w:rFonts w:ascii="Times" w:hAnsi="Times" w:cs="Times"/>
        </w:rPr>
        <w:t>Abdus</w:t>
      </w:r>
      <w:proofErr w:type="spellEnd"/>
      <w:r w:rsidRPr="006D0087">
        <w:rPr>
          <w:rFonts w:ascii="Times" w:hAnsi="Times" w:cs="Times"/>
        </w:rPr>
        <w:t xml:space="preserve"> </w:t>
      </w:r>
      <w:proofErr w:type="spellStart"/>
      <w:r w:rsidRPr="006D0087">
        <w:rPr>
          <w:rFonts w:ascii="Times" w:hAnsi="Times" w:cs="Times"/>
        </w:rPr>
        <w:t>Sabur</w:t>
      </w:r>
      <w:proofErr w:type="spellEnd"/>
      <w:r w:rsidRPr="006D0087">
        <w:rPr>
          <w:rFonts w:ascii="Times" w:hAnsi="Times" w:cs="Times"/>
        </w:rPr>
        <w:t>, Project Manager, PRODIGY, British Council</w:t>
      </w:r>
      <w:r w:rsidR="00FF766B" w:rsidRPr="006D0087">
        <w:rPr>
          <w:rFonts w:ascii="Times" w:hAnsi="Times" w:cs="Times"/>
        </w:rPr>
        <w:t>, Dhaka</w:t>
      </w:r>
    </w:p>
    <w:p w14:paraId="31BDC574" w14:textId="77777777" w:rsidR="00CC41FD" w:rsidRDefault="00CC41FD" w:rsidP="00CC41FD">
      <w:pPr>
        <w:widowControl w:val="0"/>
        <w:autoSpaceDE w:val="0"/>
        <w:autoSpaceDN w:val="0"/>
        <w:adjustRightInd w:val="0"/>
        <w:spacing w:after="240" w:line="276" w:lineRule="auto"/>
        <w:jc w:val="both"/>
        <w:rPr>
          <w:rFonts w:ascii="Times" w:hAnsi="Times" w:cs="Times"/>
        </w:rPr>
      </w:pPr>
    </w:p>
    <w:p w14:paraId="60EFC598" w14:textId="656F2655" w:rsidR="00803C42" w:rsidRPr="00C64AE4" w:rsidRDefault="009D5918" w:rsidP="00CC41FD">
      <w:pPr>
        <w:widowControl w:val="0"/>
        <w:autoSpaceDE w:val="0"/>
        <w:autoSpaceDN w:val="0"/>
        <w:adjustRightInd w:val="0"/>
        <w:spacing w:after="240" w:line="276" w:lineRule="auto"/>
        <w:jc w:val="both"/>
        <w:rPr>
          <w:rFonts w:ascii="Times" w:hAnsi="Times" w:cs="Times"/>
        </w:rPr>
      </w:pPr>
      <w:r>
        <w:rPr>
          <w:rFonts w:ascii="Times" w:hAnsi="Times" w:cs="Times"/>
        </w:rPr>
        <w:t>©</w:t>
      </w:r>
      <w:r w:rsidR="003B6C88">
        <w:rPr>
          <w:rFonts w:ascii="Times" w:hAnsi="Times" w:cs="Times"/>
        </w:rPr>
        <w:t xml:space="preserve"> British Council,</w:t>
      </w:r>
      <w:r w:rsidR="00321DC6">
        <w:rPr>
          <w:rFonts w:ascii="Times" w:hAnsi="Times" w:cs="Times"/>
        </w:rPr>
        <w:t xml:space="preserve"> Dhaka,</w:t>
      </w:r>
      <w:r w:rsidR="003B6C88">
        <w:rPr>
          <w:rFonts w:ascii="Times" w:hAnsi="Times" w:cs="Times"/>
        </w:rPr>
        <w:t xml:space="preserve"> 2016</w:t>
      </w:r>
    </w:p>
    <w:sdt>
      <w:sdtPr>
        <w:rPr>
          <w:rFonts w:ascii="Times" w:eastAsiaTheme="minorEastAsia" w:hAnsi="Times" w:cstheme="minorBidi"/>
          <w:b w:val="0"/>
          <w:bCs w:val="0"/>
          <w:color w:val="auto"/>
          <w:sz w:val="24"/>
          <w:szCs w:val="24"/>
          <w:lang w:eastAsia="fr-FR"/>
        </w:rPr>
        <w:id w:val="12016276"/>
        <w:docPartObj>
          <w:docPartGallery w:val="Table of Contents"/>
          <w:docPartUnique/>
        </w:docPartObj>
      </w:sdtPr>
      <w:sdtEndPr>
        <w:rPr>
          <w:rFonts w:eastAsia="Times New Roman" w:cs="Times New Roman"/>
        </w:rPr>
      </w:sdtEndPr>
      <w:sdtContent>
        <w:p w14:paraId="697C3E32" w14:textId="77777777" w:rsidR="00CC41FD" w:rsidRPr="00C64AE4" w:rsidRDefault="00CC41FD" w:rsidP="00CC41FD">
          <w:pPr>
            <w:pStyle w:val="TOCHeading"/>
            <w:jc w:val="both"/>
            <w:rPr>
              <w:rFonts w:ascii="Times" w:hAnsi="Times"/>
            </w:rPr>
          </w:pPr>
          <w:r w:rsidRPr="00C64AE4">
            <w:rPr>
              <w:rFonts w:ascii="Times" w:hAnsi="Times"/>
            </w:rPr>
            <w:t>Contents</w:t>
          </w:r>
        </w:p>
        <w:p w14:paraId="788C3F77" w14:textId="77777777" w:rsidR="007D65F9" w:rsidRDefault="00CC41FD">
          <w:pPr>
            <w:pStyle w:val="TOC1"/>
            <w:tabs>
              <w:tab w:val="right" w:leader="dot" w:pos="8630"/>
            </w:tabs>
            <w:rPr>
              <w:b w:val="0"/>
              <w:caps w:val="0"/>
              <w:noProof/>
              <w:sz w:val="24"/>
              <w:szCs w:val="24"/>
              <w:u w:val="none"/>
              <w:lang w:eastAsia="ja-JP"/>
            </w:rPr>
          </w:pPr>
          <w:r w:rsidRPr="00C64AE4">
            <w:rPr>
              <w:rFonts w:ascii="Times" w:hAnsi="Times"/>
            </w:rPr>
            <w:fldChar w:fldCharType="begin"/>
          </w:r>
          <w:r w:rsidRPr="00C64AE4">
            <w:rPr>
              <w:rFonts w:ascii="Times" w:hAnsi="Times"/>
            </w:rPr>
            <w:instrText xml:space="preserve"> TOC \o "1-3" \h \z \u </w:instrText>
          </w:r>
          <w:r w:rsidRPr="00C64AE4">
            <w:rPr>
              <w:rFonts w:ascii="Times" w:hAnsi="Times"/>
            </w:rPr>
            <w:fldChar w:fldCharType="separate"/>
          </w:r>
          <w:r w:rsidR="007D65F9" w:rsidRPr="00C133AC">
            <w:rPr>
              <w:rFonts w:ascii="Times" w:hAnsi="Times"/>
              <w:noProof/>
            </w:rPr>
            <w:t>List of Acronyms</w:t>
          </w:r>
          <w:r w:rsidR="007D65F9">
            <w:rPr>
              <w:noProof/>
            </w:rPr>
            <w:tab/>
          </w:r>
          <w:r w:rsidR="007D65F9">
            <w:rPr>
              <w:noProof/>
            </w:rPr>
            <w:fldChar w:fldCharType="begin"/>
          </w:r>
          <w:r w:rsidR="007D65F9">
            <w:rPr>
              <w:noProof/>
            </w:rPr>
            <w:instrText xml:space="preserve"> PAGEREF _Toc341094629 \h </w:instrText>
          </w:r>
          <w:r w:rsidR="007D65F9">
            <w:rPr>
              <w:noProof/>
            </w:rPr>
          </w:r>
          <w:r w:rsidR="007D65F9">
            <w:rPr>
              <w:noProof/>
            </w:rPr>
            <w:fldChar w:fldCharType="separate"/>
          </w:r>
          <w:r w:rsidR="007D65F9">
            <w:rPr>
              <w:noProof/>
            </w:rPr>
            <w:t>i</w:t>
          </w:r>
          <w:r w:rsidR="007D65F9">
            <w:rPr>
              <w:noProof/>
            </w:rPr>
            <w:fldChar w:fldCharType="end"/>
          </w:r>
        </w:p>
        <w:p w14:paraId="376BB6B6" w14:textId="77777777" w:rsidR="007D65F9" w:rsidRDefault="007D65F9">
          <w:pPr>
            <w:pStyle w:val="TOC1"/>
            <w:tabs>
              <w:tab w:val="right" w:leader="dot" w:pos="8630"/>
            </w:tabs>
            <w:rPr>
              <w:b w:val="0"/>
              <w:caps w:val="0"/>
              <w:noProof/>
              <w:sz w:val="24"/>
              <w:szCs w:val="24"/>
              <w:u w:val="none"/>
              <w:lang w:eastAsia="ja-JP"/>
            </w:rPr>
          </w:pPr>
          <w:r w:rsidRPr="00C133AC">
            <w:rPr>
              <w:rFonts w:ascii="Times" w:hAnsi="Times"/>
              <w:noProof/>
            </w:rPr>
            <w:t>List of Tables and Figures</w:t>
          </w:r>
          <w:r>
            <w:rPr>
              <w:noProof/>
            </w:rPr>
            <w:tab/>
          </w:r>
          <w:r>
            <w:rPr>
              <w:noProof/>
            </w:rPr>
            <w:fldChar w:fldCharType="begin"/>
          </w:r>
          <w:r>
            <w:rPr>
              <w:noProof/>
            </w:rPr>
            <w:instrText xml:space="preserve"> PAGEREF _Toc341094630 \h </w:instrText>
          </w:r>
          <w:r>
            <w:rPr>
              <w:noProof/>
            </w:rPr>
          </w:r>
          <w:r>
            <w:rPr>
              <w:noProof/>
            </w:rPr>
            <w:fldChar w:fldCharType="separate"/>
          </w:r>
          <w:r>
            <w:rPr>
              <w:noProof/>
            </w:rPr>
            <w:t>ii</w:t>
          </w:r>
          <w:r>
            <w:rPr>
              <w:noProof/>
            </w:rPr>
            <w:fldChar w:fldCharType="end"/>
          </w:r>
        </w:p>
        <w:p w14:paraId="3A4D2EF9" w14:textId="77777777" w:rsidR="007D65F9" w:rsidRDefault="007D65F9">
          <w:pPr>
            <w:pStyle w:val="TOC1"/>
            <w:tabs>
              <w:tab w:val="right" w:leader="dot" w:pos="8630"/>
            </w:tabs>
            <w:rPr>
              <w:b w:val="0"/>
              <w:caps w:val="0"/>
              <w:noProof/>
              <w:sz w:val="24"/>
              <w:szCs w:val="24"/>
              <w:u w:val="none"/>
              <w:lang w:eastAsia="ja-JP"/>
            </w:rPr>
          </w:pPr>
          <w:r w:rsidRPr="00C133AC">
            <w:rPr>
              <w:rFonts w:ascii="Times" w:hAnsi="Times"/>
              <w:noProof/>
            </w:rPr>
            <w:t>Acknowledgement</w:t>
          </w:r>
          <w:r>
            <w:rPr>
              <w:noProof/>
            </w:rPr>
            <w:tab/>
          </w:r>
          <w:r>
            <w:rPr>
              <w:noProof/>
            </w:rPr>
            <w:fldChar w:fldCharType="begin"/>
          </w:r>
          <w:r>
            <w:rPr>
              <w:noProof/>
            </w:rPr>
            <w:instrText xml:space="preserve"> PAGEREF _Toc341094631 \h </w:instrText>
          </w:r>
          <w:r>
            <w:rPr>
              <w:noProof/>
            </w:rPr>
          </w:r>
          <w:r>
            <w:rPr>
              <w:noProof/>
            </w:rPr>
            <w:fldChar w:fldCharType="separate"/>
          </w:r>
          <w:r>
            <w:rPr>
              <w:noProof/>
            </w:rPr>
            <w:t>iii</w:t>
          </w:r>
          <w:r>
            <w:rPr>
              <w:noProof/>
            </w:rPr>
            <w:fldChar w:fldCharType="end"/>
          </w:r>
        </w:p>
        <w:p w14:paraId="3E0FCB8B" w14:textId="77777777" w:rsidR="007D65F9" w:rsidRDefault="007D65F9">
          <w:pPr>
            <w:pStyle w:val="TOC1"/>
            <w:tabs>
              <w:tab w:val="right" w:leader="dot" w:pos="8630"/>
            </w:tabs>
            <w:rPr>
              <w:b w:val="0"/>
              <w:caps w:val="0"/>
              <w:noProof/>
              <w:sz w:val="24"/>
              <w:szCs w:val="24"/>
              <w:u w:val="none"/>
              <w:lang w:eastAsia="ja-JP"/>
            </w:rPr>
          </w:pPr>
          <w:r w:rsidRPr="00C133AC">
            <w:rPr>
              <w:rFonts w:ascii="Arial Rounded MT Bold" w:hAnsi="Arial Rounded MT Bold" w:cs="Arial Hebrew"/>
              <w:noProof/>
            </w:rPr>
            <w:t>Executive Summary</w:t>
          </w:r>
          <w:r>
            <w:rPr>
              <w:noProof/>
            </w:rPr>
            <w:tab/>
          </w:r>
          <w:r>
            <w:rPr>
              <w:noProof/>
            </w:rPr>
            <w:fldChar w:fldCharType="begin"/>
          </w:r>
          <w:r>
            <w:rPr>
              <w:noProof/>
            </w:rPr>
            <w:instrText xml:space="preserve"> PAGEREF _Toc341094632 \h </w:instrText>
          </w:r>
          <w:r>
            <w:rPr>
              <w:noProof/>
            </w:rPr>
          </w:r>
          <w:r>
            <w:rPr>
              <w:noProof/>
            </w:rPr>
            <w:fldChar w:fldCharType="separate"/>
          </w:r>
          <w:r>
            <w:rPr>
              <w:noProof/>
            </w:rPr>
            <w:t>iv</w:t>
          </w:r>
          <w:r>
            <w:rPr>
              <w:noProof/>
            </w:rPr>
            <w:fldChar w:fldCharType="end"/>
          </w:r>
        </w:p>
        <w:p w14:paraId="7F00591A" w14:textId="77777777" w:rsidR="007D65F9" w:rsidRDefault="007D65F9">
          <w:pPr>
            <w:pStyle w:val="TOC1"/>
            <w:tabs>
              <w:tab w:val="right" w:leader="dot" w:pos="8630"/>
            </w:tabs>
            <w:rPr>
              <w:b w:val="0"/>
              <w:caps w:val="0"/>
              <w:noProof/>
              <w:sz w:val="24"/>
              <w:szCs w:val="24"/>
              <w:u w:val="none"/>
              <w:lang w:eastAsia="ja-JP"/>
            </w:rPr>
          </w:pPr>
          <w:r w:rsidRPr="00C133AC">
            <w:rPr>
              <w:rFonts w:ascii="Arial Rounded MT Bold" w:hAnsi="Arial Rounded MT Bold"/>
              <w:noProof/>
            </w:rPr>
            <w:t>1. Introduction and Development Context</w:t>
          </w:r>
          <w:r>
            <w:rPr>
              <w:noProof/>
            </w:rPr>
            <w:tab/>
          </w:r>
          <w:r>
            <w:rPr>
              <w:noProof/>
            </w:rPr>
            <w:fldChar w:fldCharType="begin"/>
          </w:r>
          <w:r>
            <w:rPr>
              <w:noProof/>
            </w:rPr>
            <w:instrText xml:space="preserve"> PAGEREF _Toc341094633 \h </w:instrText>
          </w:r>
          <w:r>
            <w:rPr>
              <w:noProof/>
            </w:rPr>
          </w:r>
          <w:r>
            <w:rPr>
              <w:noProof/>
            </w:rPr>
            <w:fldChar w:fldCharType="separate"/>
          </w:r>
          <w:r>
            <w:rPr>
              <w:noProof/>
            </w:rPr>
            <w:t>1</w:t>
          </w:r>
          <w:r>
            <w:rPr>
              <w:noProof/>
            </w:rPr>
            <w:fldChar w:fldCharType="end"/>
          </w:r>
        </w:p>
        <w:p w14:paraId="4B6730D5" w14:textId="77777777" w:rsidR="007D65F9" w:rsidRDefault="007D65F9">
          <w:pPr>
            <w:pStyle w:val="TOC2"/>
            <w:tabs>
              <w:tab w:val="right" w:leader="dot" w:pos="8630"/>
            </w:tabs>
            <w:rPr>
              <w:b w:val="0"/>
              <w:smallCaps w:val="0"/>
              <w:noProof/>
              <w:sz w:val="24"/>
              <w:szCs w:val="24"/>
              <w:lang w:eastAsia="ja-JP"/>
            </w:rPr>
          </w:pPr>
          <w:r w:rsidRPr="00C133AC">
            <w:rPr>
              <w:noProof/>
              <w:color w:val="000090"/>
            </w:rPr>
            <w:t>1.1. Introduction</w:t>
          </w:r>
          <w:r>
            <w:rPr>
              <w:noProof/>
            </w:rPr>
            <w:tab/>
          </w:r>
          <w:r>
            <w:rPr>
              <w:noProof/>
            </w:rPr>
            <w:fldChar w:fldCharType="begin"/>
          </w:r>
          <w:r>
            <w:rPr>
              <w:noProof/>
            </w:rPr>
            <w:instrText xml:space="preserve"> PAGEREF _Toc341094634 \h </w:instrText>
          </w:r>
          <w:r>
            <w:rPr>
              <w:noProof/>
            </w:rPr>
          </w:r>
          <w:r>
            <w:rPr>
              <w:noProof/>
            </w:rPr>
            <w:fldChar w:fldCharType="separate"/>
          </w:r>
          <w:r>
            <w:rPr>
              <w:noProof/>
            </w:rPr>
            <w:t>1</w:t>
          </w:r>
          <w:r>
            <w:rPr>
              <w:noProof/>
            </w:rPr>
            <w:fldChar w:fldCharType="end"/>
          </w:r>
        </w:p>
        <w:p w14:paraId="50C934EB" w14:textId="77777777" w:rsidR="007D65F9" w:rsidRDefault="007D65F9">
          <w:pPr>
            <w:pStyle w:val="TOC2"/>
            <w:tabs>
              <w:tab w:val="right" w:leader="dot" w:pos="8630"/>
            </w:tabs>
            <w:rPr>
              <w:b w:val="0"/>
              <w:smallCaps w:val="0"/>
              <w:noProof/>
              <w:sz w:val="24"/>
              <w:szCs w:val="24"/>
              <w:lang w:eastAsia="ja-JP"/>
            </w:rPr>
          </w:pPr>
          <w:r w:rsidRPr="00C133AC">
            <w:rPr>
              <w:noProof/>
              <w:color w:val="000090"/>
            </w:rPr>
            <w:t>1.1. Evaluation Objectives</w:t>
          </w:r>
          <w:r>
            <w:rPr>
              <w:noProof/>
            </w:rPr>
            <w:tab/>
          </w:r>
          <w:r>
            <w:rPr>
              <w:noProof/>
            </w:rPr>
            <w:fldChar w:fldCharType="begin"/>
          </w:r>
          <w:r>
            <w:rPr>
              <w:noProof/>
            </w:rPr>
            <w:instrText xml:space="preserve"> PAGEREF _Toc341094635 \h </w:instrText>
          </w:r>
          <w:r>
            <w:rPr>
              <w:noProof/>
            </w:rPr>
          </w:r>
          <w:r>
            <w:rPr>
              <w:noProof/>
            </w:rPr>
            <w:fldChar w:fldCharType="separate"/>
          </w:r>
          <w:r>
            <w:rPr>
              <w:noProof/>
            </w:rPr>
            <w:t>1</w:t>
          </w:r>
          <w:r>
            <w:rPr>
              <w:noProof/>
            </w:rPr>
            <w:fldChar w:fldCharType="end"/>
          </w:r>
        </w:p>
        <w:p w14:paraId="51FFF788" w14:textId="77777777" w:rsidR="007D65F9" w:rsidRDefault="007D65F9">
          <w:pPr>
            <w:pStyle w:val="TOC2"/>
            <w:tabs>
              <w:tab w:val="right" w:leader="dot" w:pos="8630"/>
            </w:tabs>
            <w:rPr>
              <w:b w:val="0"/>
              <w:smallCaps w:val="0"/>
              <w:noProof/>
              <w:sz w:val="24"/>
              <w:szCs w:val="24"/>
              <w:lang w:eastAsia="ja-JP"/>
            </w:rPr>
          </w:pPr>
          <w:r w:rsidRPr="00C133AC">
            <w:rPr>
              <w:noProof/>
              <w:color w:val="000090"/>
            </w:rPr>
            <w:t>1.3. Evaluation Methodology and Approach</w:t>
          </w:r>
          <w:r>
            <w:rPr>
              <w:noProof/>
            </w:rPr>
            <w:tab/>
          </w:r>
          <w:r>
            <w:rPr>
              <w:noProof/>
            </w:rPr>
            <w:fldChar w:fldCharType="begin"/>
          </w:r>
          <w:r>
            <w:rPr>
              <w:noProof/>
            </w:rPr>
            <w:instrText xml:space="preserve"> PAGEREF _Toc341094636 \h </w:instrText>
          </w:r>
          <w:r>
            <w:rPr>
              <w:noProof/>
            </w:rPr>
          </w:r>
          <w:r>
            <w:rPr>
              <w:noProof/>
            </w:rPr>
            <w:fldChar w:fldCharType="separate"/>
          </w:r>
          <w:r>
            <w:rPr>
              <w:noProof/>
            </w:rPr>
            <w:t>1</w:t>
          </w:r>
          <w:r>
            <w:rPr>
              <w:noProof/>
            </w:rPr>
            <w:fldChar w:fldCharType="end"/>
          </w:r>
        </w:p>
        <w:p w14:paraId="63C80647" w14:textId="77777777" w:rsidR="007D65F9" w:rsidRDefault="007D65F9">
          <w:pPr>
            <w:pStyle w:val="TOC1"/>
            <w:tabs>
              <w:tab w:val="right" w:leader="dot" w:pos="8630"/>
            </w:tabs>
            <w:rPr>
              <w:b w:val="0"/>
              <w:caps w:val="0"/>
              <w:noProof/>
              <w:sz w:val="24"/>
              <w:szCs w:val="24"/>
              <w:u w:val="none"/>
              <w:lang w:eastAsia="ja-JP"/>
            </w:rPr>
          </w:pPr>
          <w:r w:rsidRPr="00C133AC">
            <w:rPr>
              <w:rFonts w:ascii="Arial Rounded MT Bold" w:hAnsi="Arial Rounded MT Bold"/>
              <w:noProof/>
            </w:rPr>
            <w:t>2. Overview of the Project</w:t>
          </w:r>
          <w:r>
            <w:rPr>
              <w:noProof/>
            </w:rPr>
            <w:tab/>
          </w:r>
          <w:r>
            <w:rPr>
              <w:noProof/>
            </w:rPr>
            <w:fldChar w:fldCharType="begin"/>
          </w:r>
          <w:r>
            <w:rPr>
              <w:noProof/>
            </w:rPr>
            <w:instrText xml:space="preserve"> PAGEREF _Toc341094637 \h </w:instrText>
          </w:r>
          <w:r>
            <w:rPr>
              <w:noProof/>
            </w:rPr>
          </w:r>
          <w:r>
            <w:rPr>
              <w:noProof/>
            </w:rPr>
            <w:fldChar w:fldCharType="separate"/>
          </w:r>
          <w:r>
            <w:rPr>
              <w:noProof/>
            </w:rPr>
            <w:t>5</w:t>
          </w:r>
          <w:r>
            <w:rPr>
              <w:noProof/>
            </w:rPr>
            <w:fldChar w:fldCharType="end"/>
          </w:r>
        </w:p>
        <w:p w14:paraId="0BA5C4E3" w14:textId="77777777" w:rsidR="007D65F9" w:rsidRDefault="007D65F9">
          <w:pPr>
            <w:pStyle w:val="TOC1"/>
            <w:tabs>
              <w:tab w:val="right" w:leader="dot" w:pos="8630"/>
            </w:tabs>
            <w:rPr>
              <w:b w:val="0"/>
              <w:caps w:val="0"/>
              <w:noProof/>
              <w:sz w:val="24"/>
              <w:szCs w:val="24"/>
              <w:u w:val="none"/>
              <w:lang w:eastAsia="ja-JP"/>
            </w:rPr>
          </w:pPr>
          <w:r w:rsidRPr="00C133AC">
            <w:rPr>
              <w:rFonts w:ascii="Arial Rounded MT Bold" w:hAnsi="Arial Rounded MT Bold"/>
              <w:noProof/>
            </w:rPr>
            <w:t>4. Evaluation Findings</w:t>
          </w:r>
          <w:r>
            <w:rPr>
              <w:noProof/>
            </w:rPr>
            <w:tab/>
          </w:r>
          <w:r>
            <w:rPr>
              <w:noProof/>
            </w:rPr>
            <w:fldChar w:fldCharType="begin"/>
          </w:r>
          <w:r>
            <w:rPr>
              <w:noProof/>
            </w:rPr>
            <w:instrText xml:space="preserve"> PAGEREF _Toc341094638 \h </w:instrText>
          </w:r>
          <w:r>
            <w:rPr>
              <w:noProof/>
            </w:rPr>
          </w:r>
          <w:r>
            <w:rPr>
              <w:noProof/>
            </w:rPr>
            <w:fldChar w:fldCharType="separate"/>
          </w:r>
          <w:r>
            <w:rPr>
              <w:noProof/>
            </w:rPr>
            <w:t>6</w:t>
          </w:r>
          <w:r>
            <w:rPr>
              <w:noProof/>
            </w:rPr>
            <w:fldChar w:fldCharType="end"/>
          </w:r>
        </w:p>
        <w:p w14:paraId="717EEBF0" w14:textId="77777777" w:rsidR="007D65F9" w:rsidRDefault="007D65F9">
          <w:pPr>
            <w:pStyle w:val="TOC2"/>
            <w:tabs>
              <w:tab w:val="right" w:leader="dot" w:pos="8630"/>
            </w:tabs>
            <w:rPr>
              <w:b w:val="0"/>
              <w:smallCaps w:val="0"/>
              <w:noProof/>
              <w:sz w:val="24"/>
              <w:szCs w:val="24"/>
              <w:lang w:eastAsia="ja-JP"/>
            </w:rPr>
          </w:pPr>
          <w:r w:rsidRPr="00C133AC">
            <w:rPr>
              <w:rFonts w:ascii="Times" w:hAnsi="Times"/>
              <w:noProof/>
            </w:rPr>
            <w:t>4.1 Relevance</w:t>
          </w:r>
          <w:r>
            <w:rPr>
              <w:noProof/>
            </w:rPr>
            <w:tab/>
          </w:r>
          <w:r>
            <w:rPr>
              <w:noProof/>
            </w:rPr>
            <w:fldChar w:fldCharType="begin"/>
          </w:r>
          <w:r>
            <w:rPr>
              <w:noProof/>
            </w:rPr>
            <w:instrText xml:space="preserve"> PAGEREF _Toc341094639 \h </w:instrText>
          </w:r>
          <w:r>
            <w:rPr>
              <w:noProof/>
            </w:rPr>
          </w:r>
          <w:r>
            <w:rPr>
              <w:noProof/>
            </w:rPr>
            <w:fldChar w:fldCharType="separate"/>
          </w:r>
          <w:r>
            <w:rPr>
              <w:noProof/>
            </w:rPr>
            <w:t>6</w:t>
          </w:r>
          <w:r>
            <w:rPr>
              <w:noProof/>
            </w:rPr>
            <w:fldChar w:fldCharType="end"/>
          </w:r>
        </w:p>
        <w:p w14:paraId="2D2E4E39" w14:textId="77777777" w:rsidR="007D65F9" w:rsidRDefault="007D65F9">
          <w:pPr>
            <w:pStyle w:val="TOC2"/>
            <w:tabs>
              <w:tab w:val="right" w:leader="dot" w:pos="8630"/>
            </w:tabs>
            <w:rPr>
              <w:b w:val="0"/>
              <w:smallCaps w:val="0"/>
              <w:noProof/>
              <w:sz w:val="24"/>
              <w:szCs w:val="24"/>
              <w:lang w:eastAsia="ja-JP"/>
            </w:rPr>
          </w:pPr>
          <w:r w:rsidRPr="00C133AC">
            <w:rPr>
              <w:rFonts w:ascii="Times" w:hAnsi="Times"/>
              <w:noProof/>
            </w:rPr>
            <w:t>4.2 Effectiveness</w:t>
          </w:r>
          <w:r>
            <w:rPr>
              <w:noProof/>
            </w:rPr>
            <w:tab/>
          </w:r>
          <w:r>
            <w:rPr>
              <w:noProof/>
            </w:rPr>
            <w:fldChar w:fldCharType="begin"/>
          </w:r>
          <w:r>
            <w:rPr>
              <w:noProof/>
            </w:rPr>
            <w:instrText xml:space="preserve"> PAGEREF _Toc341094640 \h </w:instrText>
          </w:r>
          <w:r>
            <w:rPr>
              <w:noProof/>
            </w:rPr>
          </w:r>
          <w:r>
            <w:rPr>
              <w:noProof/>
            </w:rPr>
            <w:fldChar w:fldCharType="separate"/>
          </w:r>
          <w:r>
            <w:rPr>
              <w:noProof/>
            </w:rPr>
            <w:t>6</w:t>
          </w:r>
          <w:r>
            <w:rPr>
              <w:noProof/>
            </w:rPr>
            <w:fldChar w:fldCharType="end"/>
          </w:r>
        </w:p>
        <w:p w14:paraId="647BBA3F" w14:textId="77777777" w:rsidR="007D65F9" w:rsidRDefault="007D65F9">
          <w:pPr>
            <w:pStyle w:val="TOC2"/>
            <w:tabs>
              <w:tab w:val="right" w:leader="dot" w:pos="8630"/>
            </w:tabs>
            <w:rPr>
              <w:b w:val="0"/>
              <w:smallCaps w:val="0"/>
              <w:noProof/>
              <w:sz w:val="24"/>
              <w:szCs w:val="24"/>
              <w:lang w:eastAsia="ja-JP"/>
            </w:rPr>
          </w:pPr>
          <w:r w:rsidRPr="00C133AC">
            <w:rPr>
              <w:rFonts w:ascii="Times" w:hAnsi="Times"/>
              <w:noProof/>
            </w:rPr>
            <w:t>4.3 Inclusion</w:t>
          </w:r>
          <w:r>
            <w:rPr>
              <w:noProof/>
            </w:rPr>
            <w:tab/>
          </w:r>
          <w:r>
            <w:rPr>
              <w:noProof/>
            </w:rPr>
            <w:fldChar w:fldCharType="begin"/>
          </w:r>
          <w:r>
            <w:rPr>
              <w:noProof/>
            </w:rPr>
            <w:instrText xml:space="preserve"> PAGEREF _Toc341094641 \h </w:instrText>
          </w:r>
          <w:r>
            <w:rPr>
              <w:noProof/>
            </w:rPr>
          </w:r>
          <w:r>
            <w:rPr>
              <w:noProof/>
            </w:rPr>
            <w:fldChar w:fldCharType="separate"/>
          </w:r>
          <w:r>
            <w:rPr>
              <w:noProof/>
            </w:rPr>
            <w:t>7</w:t>
          </w:r>
          <w:r>
            <w:rPr>
              <w:noProof/>
            </w:rPr>
            <w:fldChar w:fldCharType="end"/>
          </w:r>
        </w:p>
        <w:p w14:paraId="79A4DF0C" w14:textId="77777777" w:rsidR="007D65F9" w:rsidRDefault="007D65F9">
          <w:pPr>
            <w:pStyle w:val="TOC2"/>
            <w:tabs>
              <w:tab w:val="right" w:leader="dot" w:pos="8630"/>
            </w:tabs>
            <w:rPr>
              <w:b w:val="0"/>
              <w:smallCaps w:val="0"/>
              <w:noProof/>
              <w:sz w:val="24"/>
              <w:szCs w:val="24"/>
              <w:lang w:eastAsia="ja-JP"/>
            </w:rPr>
          </w:pPr>
          <w:r w:rsidRPr="00C133AC">
            <w:rPr>
              <w:rFonts w:ascii="Times" w:hAnsi="Times"/>
              <w:noProof/>
            </w:rPr>
            <w:t>4.4 Innovation</w:t>
          </w:r>
          <w:r>
            <w:rPr>
              <w:noProof/>
            </w:rPr>
            <w:tab/>
          </w:r>
          <w:r>
            <w:rPr>
              <w:noProof/>
            </w:rPr>
            <w:fldChar w:fldCharType="begin"/>
          </w:r>
          <w:r>
            <w:rPr>
              <w:noProof/>
            </w:rPr>
            <w:instrText xml:space="preserve"> PAGEREF _Toc341094642 \h </w:instrText>
          </w:r>
          <w:r>
            <w:rPr>
              <w:noProof/>
            </w:rPr>
          </w:r>
          <w:r>
            <w:rPr>
              <w:noProof/>
            </w:rPr>
            <w:fldChar w:fldCharType="separate"/>
          </w:r>
          <w:r>
            <w:rPr>
              <w:noProof/>
            </w:rPr>
            <w:t>7</w:t>
          </w:r>
          <w:r>
            <w:rPr>
              <w:noProof/>
            </w:rPr>
            <w:fldChar w:fldCharType="end"/>
          </w:r>
        </w:p>
        <w:p w14:paraId="450DB93C" w14:textId="77777777" w:rsidR="007D65F9" w:rsidRDefault="007D65F9">
          <w:pPr>
            <w:pStyle w:val="TOC2"/>
            <w:tabs>
              <w:tab w:val="right" w:leader="dot" w:pos="8630"/>
            </w:tabs>
            <w:rPr>
              <w:b w:val="0"/>
              <w:smallCaps w:val="0"/>
              <w:noProof/>
              <w:sz w:val="24"/>
              <w:szCs w:val="24"/>
              <w:lang w:eastAsia="ja-JP"/>
            </w:rPr>
          </w:pPr>
          <w:r w:rsidRPr="00C133AC">
            <w:rPr>
              <w:rFonts w:ascii="Times" w:hAnsi="Times"/>
              <w:noProof/>
            </w:rPr>
            <w:t>4.5 Impact</w:t>
          </w:r>
          <w:r>
            <w:rPr>
              <w:noProof/>
            </w:rPr>
            <w:tab/>
          </w:r>
          <w:r>
            <w:rPr>
              <w:noProof/>
            </w:rPr>
            <w:fldChar w:fldCharType="begin"/>
          </w:r>
          <w:r>
            <w:rPr>
              <w:noProof/>
            </w:rPr>
            <w:instrText xml:space="preserve"> PAGEREF _Toc341094643 \h </w:instrText>
          </w:r>
          <w:r>
            <w:rPr>
              <w:noProof/>
            </w:rPr>
          </w:r>
          <w:r>
            <w:rPr>
              <w:noProof/>
            </w:rPr>
            <w:fldChar w:fldCharType="separate"/>
          </w:r>
          <w:r>
            <w:rPr>
              <w:noProof/>
            </w:rPr>
            <w:t>7</w:t>
          </w:r>
          <w:r>
            <w:rPr>
              <w:noProof/>
            </w:rPr>
            <w:fldChar w:fldCharType="end"/>
          </w:r>
        </w:p>
        <w:p w14:paraId="3A87FF99" w14:textId="77777777" w:rsidR="007D65F9" w:rsidRDefault="007D65F9">
          <w:pPr>
            <w:pStyle w:val="TOC2"/>
            <w:tabs>
              <w:tab w:val="right" w:leader="dot" w:pos="8630"/>
            </w:tabs>
            <w:rPr>
              <w:b w:val="0"/>
              <w:smallCaps w:val="0"/>
              <w:noProof/>
              <w:sz w:val="24"/>
              <w:szCs w:val="24"/>
              <w:lang w:eastAsia="ja-JP"/>
            </w:rPr>
          </w:pPr>
          <w:r w:rsidRPr="00C133AC">
            <w:rPr>
              <w:rFonts w:ascii="Times" w:hAnsi="Times"/>
              <w:noProof/>
            </w:rPr>
            <w:t>4.6 Ownership and sustainability</w:t>
          </w:r>
          <w:r>
            <w:rPr>
              <w:noProof/>
            </w:rPr>
            <w:tab/>
          </w:r>
          <w:r>
            <w:rPr>
              <w:noProof/>
            </w:rPr>
            <w:fldChar w:fldCharType="begin"/>
          </w:r>
          <w:r>
            <w:rPr>
              <w:noProof/>
            </w:rPr>
            <w:instrText xml:space="preserve"> PAGEREF _Toc341094644 \h </w:instrText>
          </w:r>
          <w:r>
            <w:rPr>
              <w:noProof/>
            </w:rPr>
          </w:r>
          <w:r>
            <w:rPr>
              <w:noProof/>
            </w:rPr>
            <w:fldChar w:fldCharType="separate"/>
          </w:r>
          <w:r>
            <w:rPr>
              <w:noProof/>
            </w:rPr>
            <w:t>8</w:t>
          </w:r>
          <w:r>
            <w:rPr>
              <w:noProof/>
            </w:rPr>
            <w:fldChar w:fldCharType="end"/>
          </w:r>
        </w:p>
        <w:p w14:paraId="0E657165" w14:textId="77777777" w:rsidR="007D65F9" w:rsidRDefault="007D65F9">
          <w:pPr>
            <w:pStyle w:val="TOC1"/>
            <w:tabs>
              <w:tab w:val="right" w:leader="dot" w:pos="8630"/>
            </w:tabs>
            <w:rPr>
              <w:b w:val="0"/>
              <w:caps w:val="0"/>
              <w:noProof/>
              <w:sz w:val="24"/>
              <w:szCs w:val="24"/>
              <w:u w:val="none"/>
              <w:lang w:eastAsia="ja-JP"/>
            </w:rPr>
          </w:pPr>
          <w:r w:rsidRPr="00C133AC">
            <w:rPr>
              <w:rFonts w:ascii="Arial Rounded MT Bold" w:hAnsi="Arial Rounded MT Bold"/>
              <w:noProof/>
            </w:rPr>
            <w:t>5. Recommendations</w:t>
          </w:r>
          <w:r>
            <w:rPr>
              <w:noProof/>
            </w:rPr>
            <w:tab/>
          </w:r>
          <w:r>
            <w:rPr>
              <w:noProof/>
            </w:rPr>
            <w:fldChar w:fldCharType="begin"/>
          </w:r>
          <w:r>
            <w:rPr>
              <w:noProof/>
            </w:rPr>
            <w:instrText xml:space="preserve"> PAGEREF _Toc341094645 \h </w:instrText>
          </w:r>
          <w:r>
            <w:rPr>
              <w:noProof/>
            </w:rPr>
          </w:r>
          <w:r>
            <w:rPr>
              <w:noProof/>
            </w:rPr>
            <w:fldChar w:fldCharType="separate"/>
          </w:r>
          <w:r>
            <w:rPr>
              <w:noProof/>
            </w:rPr>
            <w:t>9</w:t>
          </w:r>
          <w:r>
            <w:rPr>
              <w:noProof/>
            </w:rPr>
            <w:fldChar w:fldCharType="end"/>
          </w:r>
        </w:p>
        <w:p w14:paraId="64BBD6E1" w14:textId="77777777" w:rsidR="007D65F9" w:rsidRDefault="007D65F9">
          <w:pPr>
            <w:pStyle w:val="TOC1"/>
            <w:tabs>
              <w:tab w:val="right" w:leader="dot" w:pos="8630"/>
            </w:tabs>
            <w:rPr>
              <w:b w:val="0"/>
              <w:caps w:val="0"/>
              <w:noProof/>
              <w:sz w:val="24"/>
              <w:szCs w:val="24"/>
              <w:u w:val="none"/>
              <w:lang w:eastAsia="ja-JP"/>
            </w:rPr>
          </w:pPr>
          <w:r w:rsidRPr="00C133AC">
            <w:rPr>
              <w:rFonts w:ascii="Times" w:hAnsi="Times"/>
              <w:noProof/>
            </w:rPr>
            <w:t>6. Annexes (Primary Tables from Youth Data Set)</w:t>
          </w:r>
          <w:r>
            <w:rPr>
              <w:noProof/>
            </w:rPr>
            <w:tab/>
          </w:r>
          <w:r>
            <w:rPr>
              <w:noProof/>
            </w:rPr>
            <w:fldChar w:fldCharType="begin"/>
          </w:r>
          <w:r>
            <w:rPr>
              <w:noProof/>
            </w:rPr>
            <w:instrText xml:space="preserve"> PAGEREF _Toc341094646 \h </w:instrText>
          </w:r>
          <w:r>
            <w:rPr>
              <w:noProof/>
            </w:rPr>
          </w:r>
          <w:r>
            <w:rPr>
              <w:noProof/>
            </w:rPr>
            <w:fldChar w:fldCharType="separate"/>
          </w:r>
          <w:r>
            <w:rPr>
              <w:noProof/>
            </w:rPr>
            <w:t>10</w:t>
          </w:r>
          <w:r>
            <w:rPr>
              <w:noProof/>
            </w:rPr>
            <w:fldChar w:fldCharType="end"/>
          </w:r>
        </w:p>
        <w:p w14:paraId="69F1D462" w14:textId="77777777" w:rsidR="00CC41FD" w:rsidRPr="00C64AE4" w:rsidRDefault="00CC41FD" w:rsidP="00CC41FD">
          <w:pPr>
            <w:spacing w:line="276" w:lineRule="auto"/>
            <w:jc w:val="both"/>
            <w:rPr>
              <w:rFonts w:ascii="Times" w:hAnsi="Times"/>
            </w:rPr>
          </w:pPr>
          <w:r w:rsidRPr="00C64AE4">
            <w:rPr>
              <w:rFonts w:ascii="Times" w:hAnsi="Times"/>
            </w:rPr>
            <w:fldChar w:fldCharType="end"/>
          </w:r>
        </w:p>
      </w:sdtContent>
    </w:sdt>
    <w:p w14:paraId="035C0846" w14:textId="77777777" w:rsidR="007D3359" w:rsidRDefault="007D3359" w:rsidP="00CC41FD">
      <w:pPr>
        <w:spacing w:line="276" w:lineRule="auto"/>
        <w:jc w:val="both"/>
        <w:rPr>
          <w:rFonts w:ascii="Times" w:hAnsi="Times"/>
        </w:rPr>
        <w:sectPr w:rsidR="007D3359" w:rsidSect="00177010">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titlePg/>
          <w:docGrid w:linePitch="360"/>
        </w:sectPr>
      </w:pPr>
    </w:p>
    <w:p w14:paraId="0320E63A" w14:textId="7E8F3B56" w:rsidR="00B16915" w:rsidRDefault="009A77A6" w:rsidP="009A77A6">
      <w:pPr>
        <w:pStyle w:val="Heading1"/>
        <w:spacing w:line="276" w:lineRule="auto"/>
        <w:rPr>
          <w:rFonts w:ascii="Times" w:hAnsi="Times"/>
        </w:rPr>
      </w:pPr>
      <w:bookmarkStart w:id="0" w:name="_Toc341094629"/>
      <w:r>
        <w:rPr>
          <w:rFonts w:ascii="Times" w:hAnsi="Times"/>
        </w:rPr>
        <w:lastRenderedPageBreak/>
        <w:t>List of Acronyms</w:t>
      </w:r>
      <w:bookmarkEnd w:id="0"/>
      <w:r>
        <w:rPr>
          <w:rFonts w:ascii="Times" w:hAnsi="Times"/>
        </w:rPr>
        <w:t xml:space="preserve"> </w:t>
      </w:r>
    </w:p>
    <w:p w14:paraId="41C3B0FB" w14:textId="77777777" w:rsidR="00B16915" w:rsidRPr="00B16915" w:rsidRDefault="00B16915" w:rsidP="00B16915"/>
    <w:p w14:paraId="63E1B706" w14:textId="77777777" w:rsidR="00B16915" w:rsidRPr="00B16915" w:rsidRDefault="00B16915" w:rsidP="00B16915"/>
    <w:tbl>
      <w:tblPr>
        <w:tblStyle w:val="TableGrid"/>
        <w:tblW w:w="0" w:type="auto"/>
        <w:tblLook w:val="04A0" w:firstRow="1" w:lastRow="0" w:firstColumn="1" w:lastColumn="0" w:noHBand="0" w:noVBand="1"/>
      </w:tblPr>
      <w:tblGrid>
        <w:gridCol w:w="1728"/>
        <w:gridCol w:w="7128"/>
      </w:tblGrid>
      <w:tr w:rsidR="005A11B2" w:rsidRPr="009139F0" w14:paraId="5B882B2A" w14:textId="77777777" w:rsidTr="005A11B2">
        <w:tc>
          <w:tcPr>
            <w:tcW w:w="1728" w:type="dxa"/>
          </w:tcPr>
          <w:p w14:paraId="318E8E3F" w14:textId="11ECC1C7" w:rsidR="005A11B2" w:rsidRPr="009139F0" w:rsidRDefault="005A11B2" w:rsidP="009139F0">
            <w:pPr>
              <w:spacing w:line="276" w:lineRule="auto"/>
              <w:rPr>
                <w:sz w:val="23"/>
                <w:szCs w:val="23"/>
              </w:rPr>
            </w:pPr>
            <w:r w:rsidRPr="009139F0">
              <w:rPr>
                <w:sz w:val="23"/>
                <w:szCs w:val="23"/>
              </w:rPr>
              <w:t>SAP</w:t>
            </w:r>
          </w:p>
        </w:tc>
        <w:tc>
          <w:tcPr>
            <w:tcW w:w="7128" w:type="dxa"/>
          </w:tcPr>
          <w:p w14:paraId="44F3E43F" w14:textId="29AB029D" w:rsidR="005A11B2" w:rsidRPr="009139F0" w:rsidRDefault="005A11B2" w:rsidP="009139F0">
            <w:pPr>
              <w:spacing w:line="276" w:lineRule="auto"/>
              <w:rPr>
                <w:sz w:val="23"/>
                <w:szCs w:val="23"/>
              </w:rPr>
            </w:pPr>
            <w:r w:rsidRPr="009139F0">
              <w:rPr>
                <w:sz w:val="23"/>
                <w:szCs w:val="23"/>
              </w:rPr>
              <w:t>Social Action Project</w:t>
            </w:r>
          </w:p>
        </w:tc>
      </w:tr>
      <w:tr w:rsidR="005A11B2" w:rsidRPr="009139F0" w14:paraId="332BC20D" w14:textId="77777777" w:rsidTr="005A11B2">
        <w:tc>
          <w:tcPr>
            <w:tcW w:w="1728" w:type="dxa"/>
          </w:tcPr>
          <w:p w14:paraId="0F5DE1CE" w14:textId="30C039E6" w:rsidR="005A11B2" w:rsidRPr="009139F0" w:rsidRDefault="005A11B2" w:rsidP="009139F0">
            <w:pPr>
              <w:spacing w:line="276" w:lineRule="auto"/>
              <w:rPr>
                <w:sz w:val="23"/>
                <w:szCs w:val="23"/>
              </w:rPr>
            </w:pPr>
            <w:r w:rsidRPr="009139F0">
              <w:rPr>
                <w:sz w:val="23"/>
                <w:szCs w:val="23"/>
              </w:rPr>
              <w:t>NGO</w:t>
            </w:r>
          </w:p>
        </w:tc>
        <w:tc>
          <w:tcPr>
            <w:tcW w:w="7128" w:type="dxa"/>
          </w:tcPr>
          <w:p w14:paraId="1FAC61AC" w14:textId="25360739" w:rsidR="005A11B2" w:rsidRPr="009139F0" w:rsidRDefault="005A11B2" w:rsidP="009139F0">
            <w:pPr>
              <w:spacing w:line="276" w:lineRule="auto"/>
              <w:rPr>
                <w:sz w:val="23"/>
                <w:szCs w:val="23"/>
              </w:rPr>
            </w:pPr>
            <w:proofErr w:type="spellStart"/>
            <w:r w:rsidRPr="009139F0">
              <w:rPr>
                <w:sz w:val="23"/>
                <w:szCs w:val="23"/>
              </w:rPr>
              <w:t>Non Government</w:t>
            </w:r>
            <w:proofErr w:type="spellEnd"/>
            <w:r w:rsidRPr="009139F0">
              <w:rPr>
                <w:sz w:val="23"/>
                <w:szCs w:val="23"/>
              </w:rPr>
              <w:t xml:space="preserve"> Organization </w:t>
            </w:r>
          </w:p>
        </w:tc>
      </w:tr>
      <w:tr w:rsidR="005A11B2" w:rsidRPr="009139F0" w14:paraId="6D8CDD20" w14:textId="77777777" w:rsidTr="005A11B2">
        <w:tc>
          <w:tcPr>
            <w:tcW w:w="1728" w:type="dxa"/>
          </w:tcPr>
          <w:p w14:paraId="3C5E2A25" w14:textId="500C1234" w:rsidR="005A11B2" w:rsidRPr="009139F0" w:rsidRDefault="005A11B2" w:rsidP="009139F0">
            <w:pPr>
              <w:spacing w:line="276" w:lineRule="auto"/>
              <w:rPr>
                <w:sz w:val="23"/>
                <w:szCs w:val="23"/>
              </w:rPr>
            </w:pPr>
            <w:r w:rsidRPr="009139F0">
              <w:rPr>
                <w:sz w:val="23"/>
                <w:szCs w:val="23"/>
              </w:rPr>
              <w:t>UP</w:t>
            </w:r>
          </w:p>
        </w:tc>
        <w:tc>
          <w:tcPr>
            <w:tcW w:w="7128" w:type="dxa"/>
          </w:tcPr>
          <w:p w14:paraId="0383ACE7" w14:textId="29B9E22B" w:rsidR="005A11B2" w:rsidRPr="009139F0" w:rsidRDefault="005A11B2" w:rsidP="009139F0">
            <w:pPr>
              <w:spacing w:line="276" w:lineRule="auto"/>
              <w:rPr>
                <w:sz w:val="23"/>
                <w:szCs w:val="23"/>
              </w:rPr>
            </w:pPr>
            <w:r w:rsidRPr="009139F0">
              <w:rPr>
                <w:sz w:val="23"/>
                <w:szCs w:val="23"/>
              </w:rPr>
              <w:t xml:space="preserve">Union </w:t>
            </w:r>
            <w:proofErr w:type="spellStart"/>
            <w:r w:rsidRPr="009139F0">
              <w:rPr>
                <w:sz w:val="23"/>
                <w:szCs w:val="23"/>
              </w:rPr>
              <w:t>Parishad</w:t>
            </w:r>
            <w:proofErr w:type="spellEnd"/>
          </w:p>
        </w:tc>
      </w:tr>
      <w:tr w:rsidR="005A11B2" w:rsidRPr="009139F0" w14:paraId="4A809B7A" w14:textId="77777777" w:rsidTr="005A11B2">
        <w:tc>
          <w:tcPr>
            <w:tcW w:w="1728" w:type="dxa"/>
          </w:tcPr>
          <w:p w14:paraId="7DFC4CCA" w14:textId="42D96BB1" w:rsidR="005A11B2" w:rsidRPr="009139F0" w:rsidRDefault="005A11B2" w:rsidP="009139F0">
            <w:pPr>
              <w:spacing w:line="276" w:lineRule="auto"/>
              <w:rPr>
                <w:sz w:val="23"/>
                <w:szCs w:val="23"/>
              </w:rPr>
            </w:pPr>
            <w:r w:rsidRPr="009139F0">
              <w:rPr>
                <w:sz w:val="23"/>
                <w:szCs w:val="23"/>
              </w:rPr>
              <w:t>THP</w:t>
            </w:r>
          </w:p>
        </w:tc>
        <w:tc>
          <w:tcPr>
            <w:tcW w:w="7128" w:type="dxa"/>
          </w:tcPr>
          <w:p w14:paraId="531AE99A" w14:textId="21072241" w:rsidR="005A11B2" w:rsidRPr="009139F0" w:rsidRDefault="005A11B2" w:rsidP="009139F0">
            <w:pPr>
              <w:spacing w:line="276" w:lineRule="auto"/>
              <w:rPr>
                <w:sz w:val="23"/>
                <w:szCs w:val="23"/>
              </w:rPr>
            </w:pPr>
            <w:r w:rsidRPr="009139F0">
              <w:rPr>
                <w:sz w:val="23"/>
                <w:szCs w:val="23"/>
              </w:rPr>
              <w:t>The Hunger Project</w:t>
            </w:r>
          </w:p>
        </w:tc>
      </w:tr>
      <w:tr w:rsidR="005A11B2" w:rsidRPr="009139F0" w14:paraId="1D78BFCB" w14:textId="77777777" w:rsidTr="005A11B2">
        <w:tc>
          <w:tcPr>
            <w:tcW w:w="1728" w:type="dxa"/>
          </w:tcPr>
          <w:p w14:paraId="44DC9A99" w14:textId="3C6299FA" w:rsidR="005A11B2" w:rsidRPr="009139F0" w:rsidRDefault="005A11B2" w:rsidP="009139F0">
            <w:pPr>
              <w:spacing w:line="276" w:lineRule="auto"/>
              <w:rPr>
                <w:sz w:val="23"/>
                <w:szCs w:val="23"/>
              </w:rPr>
            </w:pPr>
            <w:r w:rsidRPr="009139F0">
              <w:rPr>
                <w:sz w:val="23"/>
                <w:szCs w:val="23"/>
              </w:rPr>
              <w:t>DW</w:t>
            </w:r>
          </w:p>
        </w:tc>
        <w:tc>
          <w:tcPr>
            <w:tcW w:w="7128" w:type="dxa"/>
          </w:tcPr>
          <w:p w14:paraId="5E23C63B" w14:textId="3B9367EF" w:rsidR="005A11B2" w:rsidRPr="009139F0" w:rsidRDefault="005A11B2" w:rsidP="009139F0">
            <w:pPr>
              <w:spacing w:line="276" w:lineRule="auto"/>
              <w:rPr>
                <w:sz w:val="23"/>
                <w:szCs w:val="23"/>
              </w:rPr>
            </w:pPr>
            <w:proofErr w:type="spellStart"/>
            <w:r w:rsidRPr="009139F0">
              <w:rPr>
                <w:sz w:val="23"/>
                <w:szCs w:val="23"/>
              </w:rPr>
              <w:t>DemocracyWatch</w:t>
            </w:r>
            <w:proofErr w:type="spellEnd"/>
          </w:p>
        </w:tc>
      </w:tr>
      <w:tr w:rsidR="005A11B2" w:rsidRPr="009139F0" w14:paraId="3E8F391E" w14:textId="77777777" w:rsidTr="005A11B2">
        <w:tc>
          <w:tcPr>
            <w:tcW w:w="1728" w:type="dxa"/>
          </w:tcPr>
          <w:p w14:paraId="10509EFE" w14:textId="178F00DA" w:rsidR="005A11B2" w:rsidRPr="009139F0" w:rsidRDefault="005A11B2" w:rsidP="009139F0">
            <w:pPr>
              <w:spacing w:line="276" w:lineRule="auto"/>
              <w:rPr>
                <w:sz w:val="23"/>
                <w:szCs w:val="23"/>
              </w:rPr>
            </w:pPr>
            <w:r w:rsidRPr="009139F0">
              <w:rPr>
                <w:sz w:val="23"/>
                <w:szCs w:val="23"/>
              </w:rPr>
              <w:t>UNO</w:t>
            </w:r>
          </w:p>
        </w:tc>
        <w:tc>
          <w:tcPr>
            <w:tcW w:w="7128" w:type="dxa"/>
          </w:tcPr>
          <w:p w14:paraId="7FF03E33" w14:textId="00EA678E" w:rsidR="005A11B2" w:rsidRPr="009139F0" w:rsidRDefault="005A11B2" w:rsidP="009139F0">
            <w:pPr>
              <w:spacing w:line="276" w:lineRule="auto"/>
              <w:rPr>
                <w:sz w:val="23"/>
                <w:szCs w:val="23"/>
              </w:rPr>
            </w:pPr>
            <w:proofErr w:type="spellStart"/>
            <w:r w:rsidRPr="009139F0">
              <w:rPr>
                <w:sz w:val="23"/>
                <w:szCs w:val="23"/>
              </w:rPr>
              <w:t>Upazila</w:t>
            </w:r>
            <w:proofErr w:type="spellEnd"/>
            <w:r w:rsidRPr="009139F0">
              <w:rPr>
                <w:sz w:val="23"/>
                <w:szCs w:val="23"/>
              </w:rPr>
              <w:t xml:space="preserve"> </w:t>
            </w:r>
            <w:proofErr w:type="spellStart"/>
            <w:r w:rsidRPr="009139F0">
              <w:rPr>
                <w:sz w:val="23"/>
                <w:szCs w:val="23"/>
              </w:rPr>
              <w:t>Nirbhahi</w:t>
            </w:r>
            <w:proofErr w:type="spellEnd"/>
            <w:r w:rsidRPr="009139F0">
              <w:rPr>
                <w:sz w:val="23"/>
                <w:szCs w:val="23"/>
              </w:rPr>
              <w:t xml:space="preserve"> (Executive) Officer</w:t>
            </w:r>
          </w:p>
        </w:tc>
      </w:tr>
      <w:tr w:rsidR="005A11B2" w:rsidRPr="009139F0" w14:paraId="69A38511" w14:textId="77777777" w:rsidTr="005A11B2">
        <w:tc>
          <w:tcPr>
            <w:tcW w:w="1728" w:type="dxa"/>
          </w:tcPr>
          <w:p w14:paraId="0635456B" w14:textId="4134D523" w:rsidR="005A11B2" w:rsidRPr="009139F0" w:rsidRDefault="005A11B2" w:rsidP="009139F0">
            <w:pPr>
              <w:spacing w:line="276" w:lineRule="auto"/>
              <w:rPr>
                <w:sz w:val="23"/>
                <w:szCs w:val="23"/>
              </w:rPr>
            </w:pPr>
            <w:r w:rsidRPr="009139F0">
              <w:rPr>
                <w:sz w:val="23"/>
                <w:szCs w:val="23"/>
              </w:rPr>
              <w:t>PNGO</w:t>
            </w:r>
          </w:p>
        </w:tc>
        <w:tc>
          <w:tcPr>
            <w:tcW w:w="7128" w:type="dxa"/>
          </w:tcPr>
          <w:p w14:paraId="44B4DD88" w14:textId="597D4EE7" w:rsidR="005A11B2" w:rsidRPr="009139F0" w:rsidRDefault="005A11B2" w:rsidP="009139F0">
            <w:pPr>
              <w:spacing w:line="276" w:lineRule="auto"/>
              <w:rPr>
                <w:sz w:val="23"/>
                <w:szCs w:val="23"/>
              </w:rPr>
            </w:pPr>
            <w:r w:rsidRPr="009139F0">
              <w:rPr>
                <w:sz w:val="23"/>
                <w:szCs w:val="23"/>
              </w:rPr>
              <w:t>Partner NGO</w:t>
            </w:r>
          </w:p>
        </w:tc>
      </w:tr>
      <w:tr w:rsidR="005A11B2" w:rsidRPr="009139F0" w14:paraId="0ADD641A" w14:textId="77777777" w:rsidTr="005A11B2">
        <w:tc>
          <w:tcPr>
            <w:tcW w:w="1728" w:type="dxa"/>
          </w:tcPr>
          <w:p w14:paraId="0151E032" w14:textId="6A55F131" w:rsidR="005A11B2" w:rsidRPr="009139F0" w:rsidRDefault="005A11B2" w:rsidP="009139F0">
            <w:pPr>
              <w:spacing w:line="276" w:lineRule="auto"/>
              <w:rPr>
                <w:sz w:val="23"/>
                <w:szCs w:val="23"/>
              </w:rPr>
            </w:pPr>
            <w:r w:rsidRPr="009139F0">
              <w:rPr>
                <w:sz w:val="23"/>
                <w:szCs w:val="23"/>
              </w:rPr>
              <w:t>KII</w:t>
            </w:r>
          </w:p>
        </w:tc>
        <w:tc>
          <w:tcPr>
            <w:tcW w:w="7128" w:type="dxa"/>
          </w:tcPr>
          <w:p w14:paraId="3D12874D" w14:textId="52F699F6" w:rsidR="005A11B2" w:rsidRPr="009139F0" w:rsidRDefault="005A11B2" w:rsidP="009139F0">
            <w:pPr>
              <w:spacing w:line="276" w:lineRule="auto"/>
              <w:rPr>
                <w:sz w:val="23"/>
                <w:szCs w:val="23"/>
              </w:rPr>
            </w:pPr>
            <w:r w:rsidRPr="009139F0">
              <w:rPr>
                <w:sz w:val="23"/>
                <w:szCs w:val="23"/>
              </w:rPr>
              <w:t>Key Informants Information</w:t>
            </w:r>
          </w:p>
        </w:tc>
      </w:tr>
      <w:tr w:rsidR="005A11B2" w:rsidRPr="009139F0" w14:paraId="589F54F0" w14:textId="77777777" w:rsidTr="005A11B2">
        <w:tc>
          <w:tcPr>
            <w:tcW w:w="1728" w:type="dxa"/>
          </w:tcPr>
          <w:p w14:paraId="1D7517EB" w14:textId="738A5480" w:rsidR="005A11B2" w:rsidRPr="009139F0" w:rsidRDefault="005A11B2" w:rsidP="009139F0">
            <w:pPr>
              <w:spacing w:line="276" w:lineRule="auto"/>
              <w:rPr>
                <w:sz w:val="23"/>
                <w:szCs w:val="23"/>
              </w:rPr>
            </w:pPr>
            <w:r w:rsidRPr="009139F0">
              <w:rPr>
                <w:sz w:val="23"/>
                <w:szCs w:val="23"/>
              </w:rPr>
              <w:t>FGD</w:t>
            </w:r>
          </w:p>
        </w:tc>
        <w:tc>
          <w:tcPr>
            <w:tcW w:w="7128" w:type="dxa"/>
          </w:tcPr>
          <w:p w14:paraId="30236325" w14:textId="20901807" w:rsidR="005A11B2" w:rsidRPr="009139F0" w:rsidRDefault="005A11B2" w:rsidP="009139F0">
            <w:pPr>
              <w:spacing w:line="276" w:lineRule="auto"/>
              <w:rPr>
                <w:sz w:val="23"/>
                <w:szCs w:val="23"/>
              </w:rPr>
            </w:pPr>
            <w:r w:rsidRPr="009139F0">
              <w:rPr>
                <w:sz w:val="23"/>
                <w:szCs w:val="23"/>
              </w:rPr>
              <w:t>Focus group Discussion</w:t>
            </w:r>
          </w:p>
        </w:tc>
      </w:tr>
      <w:tr w:rsidR="005A11B2" w:rsidRPr="009139F0" w14:paraId="05204C6C" w14:textId="77777777" w:rsidTr="005A11B2">
        <w:tc>
          <w:tcPr>
            <w:tcW w:w="1728" w:type="dxa"/>
          </w:tcPr>
          <w:p w14:paraId="7C000B2F" w14:textId="43207C16" w:rsidR="005A11B2" w:rsidRPr="009139F0" w:rsidRDefault="005A11B2" w:rsidP="009139F0">
            <w:pPr>
              <w:spacing w:line="276" w:lineRule="auto"/>
              <w:rPr>
                <w:sz w:val="23"/>
                <w:szCs w:val="23"/>
              </w:rPr>
            </w:pPr>
            <w:r w:rsidRPr="009139F0">
              <w:rPr>
                <w:sz w:val="23"/>
                <w:szCs w:val="23"/>
              </w:rPr>
              <w:t>PRODIGY</w:t>
            </w:r>
          </w:p>
        </w:tc>
        <w:tc>
          <w:tcPr>
            <w:tcW w:w="7128" w:type="dxa"/>
          </w:tcPr>
          <w:p w14:paraId="28BA10B9" w14:textId="77777777" w:rsidR="005A11B2" w:rsidRPr="009139F0" w:rsidRDefault="005A11B2" w:rsidP="009139F0">
            <w:pPr>
              <w:spacing w:line="276" w:lineRule="auto"/>
              <w:rPr>
                <w:sz w:val="23"/>
                <w:szCs w:val="23"/>
              </w:rPr>
            </w:pPr>
          </w:p>
        </w:tc>
      </w:tr>
      <w:tr w:rsidR="005A11B2" w:rsidRPr="009139F0" w14:paraId="4F37C5C5" w14:textId="77777777" w:rsidTr="005A11B2">
        <w:tc>
          <w:tcPr>
            <w:tcW w:w="1728" w:type="dxa"/>
          </w:tcPr>
          <w:p w14:paraId="0D60EE10" w14:textId="152F4F81" w:rsidR="005A11B2" w:rsidRPr="009139F0" w:rsidRDefault="007D65F9" w:rsidP="009139F0">
            <w:pPr>
              <w:spacing w:line="276" w:lineRule="auto"/>
              <w:rPr>
                <w:sz w:val="23"/>
                <w:szCs w:val="23"/>
              </w:rPr>
            </w:pPr>
            <w:r w:rsidRPr="009139F0">
              <w:rPr>
                <w:sz w:val="23"/>
                <w:szCs w:val="23"/>
              </w:rPr>
              <w:t>USD</w:t>
            </w:r>
          </w:p>
        </w:tc>
        <w:tc>
          <w:tcPr>
            <w:tcW w:w="7128" w:type="dxa"/>
          </w:tcPr>
          <w:p w14:paraId="5A99895E" w14:textId="39F5194A" w:rsidR="005A11B2" w:rsidRPr="009139F0" w:rsidRDefault="007D65F9" w:rsidP="009139F0">
            <w:pPr>
              <w:spacing w:line="276" w:lineRule="auto"/>
              <w:rPr>
                <w:sz w:val="23"/>
                <w:szCs w:val="23"/>
              </w:rPr>
            </w:pPr>
            <w:r w:rsidRPr="009139F0">
              <w:rPr>
                <w:sz w:val="23"/>
                <w:szCs w:val="23"/>
              </w:rPr>
              <w:t>United States Dollar</w:t>
            </w:r>
          </w:p>
        </w:tc>
      </w:tr>
      <w:tr w:rsidR="006D3576" w:rsidRPr="009139F0" w14:paraId="6B6ECA71" w14:textId="77777777" w:rsidTr="005A11B2">
        <w:tc>
          <w:tcPr>
            <w:tcW w:w="1728" w:type="dxa"/>
          </w:tcPr>
          <w:p w14:paraId="576F07D3" w14:textId="77777777" w:rsidR="006D3576" w:rsidRPr="009139F0" w:rsidRDefault="006D3576" w:rsidP="009139F0">
            <w:pPr>
              <w:spacing w:line="276" w:lineRule="auto"/>
              <w:rPr>
                <w:sz w:val="23"/>
                <w:szCs w:val="23"/>
              </w:rPr>
            </w:pPr>
          </w:p>
        </w:tc>
        <w:tc>
          <w:tcPr>
            <w:tcW w:w="7128" w:type="dxa"/>
          </w:tcPr>
          <w:p w14:paraId="598C037D" w14:textId="77777777" w:rsidR="006D3576" w:rsidRPr="009139F0" w:rsidRDefault="006D3576" w:rsidP="009139F0">
            <w:pPr>
              <w:spacing w:line="276" w:lineRule="auto"/>
              <w:rPr>
                <w:sz w:val="23"/>
                <w:szCs w:val="23"/>
              </w:rPr>
            </w:pPr>
          </w:p>
        </w:tc>
      </w:tr>
    </w:tbl>
    <w:p w14:paraId="172A0F17" w14:textId="77777777" w:rsidR="00B16915" w:rsidRPr="00B16915" w:rsidRDefault="00B16915" w:rsidP="00B16915"/>
    <w:p w14:paraId="435BF828" w14:textId="77777777" w:rsidR="00B16915" w:rsidRPr="00B16915" w:rsidRDefault="00B16915" w:rsidP="00B16915"/>
    <w:p w14:paraId="0BD31AE6" w14:textId="77777777" w:rsidR="00B16915" w:rsidRPr="00B16915" w:rsidRDefault="00B16915" w:rsidP="00B16915"/>
    <w:p w14:paraId="57E44C60" w14:textId="3CBB96BD" w:rsidR="00B16915" w:rsidRDefault="00B16915" w:rsidP="00B16915"/>
    <w:p w14:paraId="03929872" w14:textId="29EF0157" w:rsidR="00B16915" w:rsidRDefault="00B16915" w:rsidP="00B16915">
      <w:pPr>
        <w:jc w:val="center"/>
      </w:pPr>
    </w:p>
    <w:p w14:paraId="51133BB9" w14:textId="69E70F3B" w:rsidR="00B16915" w:rsidRDefault="00B16915" w:rsidP="00B16915"/>
    <w:p w14:paraId="60404145" w14:textId="77777777" w:rsidR="009A77A6" w:rsidRPr="00B16915" w:rsidRDefault="009A77A6" w:rsidP="00B16915">
      <w:pPr>
        <w:sectPr w:rsidR="009A77A6" w:rsidRPr="00B16915" w:rsidSect="00B16915">
          <w:footerReference w:type="default" r:id="rId19"/>
          <w:pgSz w:w="12240" w:h="15840"/>
          <w:pgMar w:top="1440" w:right="1800" w:bottom="1440" w:left="1800" w:header="720" w:footer="720" w:gutter="0"/>
          <w:pgNumType w:fmt="lowerRoman" w:start="1"/>
          <w:cols w:space="720"/>
          <w:docGrid w:linePitch="360"/>
        </w:sectPr>
      </w:pPr>
    </w:p>
    <w:p w14:paraId="1277ABCE" w14:textId="77777777" w:rsidR="008669BC" w:rsidRDefault="008669BC" w:rsidP="008669BC">
      <w:pPr>
        <w:pStyle w:val="Heading1"/>
        <w:spacing w:line="276" w:lineRule="auto"/>
        <w:rPr>
          <w:rFonts w:ascii="Times" w:hAnsi="Times"/>
        </w:rPr>
      </w:pPr>
      <w:bookmarkStart w:id="1" w:name="_Toc341094630"/>
      <w:r>
        <w:rPr>
          <w:rFonts w:ascii="Times" w:hAnsi="Times"/>
        </w:rPr>
        <w:lastRenderedPageBreak/>
        <w:t>List of Tables and Figures</w:t>
      </w:r>
      <w:bookmarkEnd w:id="1"/>
    </w:p>
    <w:p w14:paraId="167557D3" w14:textId="77777777" w:rsidR="008669BC" w:rsidRDefault="008669BC" w:rsidP="008669BC">
      <w:pPr>
        <w:pStyle w:val="Heading1"/>
        <w:spacing w:line="276" w:lineRule="auto"/>
        <w:rPr>
          <w:rFonts w:ascii="Times" w:hAnsi="Times"/>
        </w:rPr>
        <w:sectPr w:rsidR="008669BC" w:rsidSect="00B16915">
          <w:footerReference w:type="default" r:id="rId20"/>
          <w:pgSz w:w="12240" w:h="15840"/>
          <w:pgMar w:top="1440" w:right="1800" w:bottom="1440" w:left="1800" w:header="720" w:footer="720" w:gutter="0"/>
          <w:pgNumType w:fmt="lowerRoman"/>
          <w:cols w:space="720"/>
          <w:docGrid w:linePitch="360"/>
        </w:sectPr>
      </w:pPr>
    </w:p>
    <w:p w14:paraId="14D7DC23" w14:textId="77777777" w:rsidR="00542249" w:rsidRDefault="008669BC" w:rsidP="008669BC">
      <w:pPr>
        <w:pStyle w:val="Heading1"/>
        <w:spacing w:line="276" w:lineRule="auto"/>
        <w:rPr>
          <w:rFonts w:ascii="Times" w:hAnsi="Times"/>
        </w:rPr>
      </w:pPr>
      <w:bookmarkStart w:id="2" w:name="_Toc341094631"/>
      <w:r>
        <w:rPr>
          <w:rFonts w:ascii="Times" w:hAnsi="Times"/>
        </w:rPr>
        <w:lastRenderedPageBreak/>
        <w:t>Acknowledgement</w:t>
      </w:r>
      <w:bookmarkEnd w:id="2"/>
    </w:p>
    <w:p w14:paraId="2D621015" w14:textId="47A94967" w:rsidR="00542249" w:rsidRDefault="00542249" w:rsidP="00542249"/>
    <w:p w14:paraId="321BB147"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6B6CAFA8"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439BA915"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45B25795"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65D6B782"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794AE1E5"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48C90F11"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6453E933" w14:textId="77777777" w:rsidR="00B97475" w:rsidRDefault="00B97475" w:rsidP="00B97475">
      <w:pPr>
        <w:widowControl w:val="0"/>
        <w:autoSpaceDE w:val="0"/>
        <w:autoSpaceDN w:val="0"/>
        <w:adjustRightInd w:val="0"/>
        <w:spacing w:after="240" w:line="340" w:lineRule="atLeast"/>
        <w:rPr>
          <w:rFonts w:ascii="Times" w:eastAsia="Calibri" w:hAnsi="Times" w:cs="Times"/>
          <w:color w:val="000000"/>
          <w:sz w:val="29"/>
          <w:szCs w:val="29"/>
          <w:lang w:eastAsia="en-US"/>
        </w:rPr>
      </w:pPr>
    </w:p>
    <w:p w14:paraId="79829EA7" w14:textId="77777777" w:rsidR="00B97475" w:rsidRPr="00260C47" w:rsidRDefault="00B97475" w:rsidP="00260C47">
      <w:pPr>
        <w:widowControl w:val="0"/>
        <w:autoSpaceDE w:val="0"/>
        <w:autoSpaceDN w:val="0"/>
        <w:adjustRightInd w:val="0"/>
        <w:spacing w:after="240"/>
        <w:jc w:val="both"/>
        <w:rPr>
          <w:rFonts w:ascii="Times" w:eastAsia="Calibri" w:hAnsi="Times" w:cs="Times"/>
          <w:color w:val="000000"/>
          <w:sz w:val="22"/>
          <w:szCs w:val="22"/>
          <w:u w:val="single"/>
          <w:lang w:eastAsia="en-US"/>
        </w:rPr>
      </w:pPr>
      <w:r w:rsidRPr="00260C47">
        <w:rPr>
          <w:rFonts w:ascii="Times" w:eastAsia="Calibri" w:hAnsi="Times" w:cs="Times"/>
          <w:color w:val="000000"/>
          <w:sz w:val="22"/>
          <w:szCs w:val="22"/>
          <w:u w:val="single"/>
          <w:lang w:eastAsia="en-US"/>
        </w:rPr>
        <w:t xml:space="preserve">Disclaimer </w:t>
      </w:r>
    </w:p>
    <w:p w14:paraId="230D768A" w14:textId="3F1844BF" w:rsidR="00B97475" w:rsidRPr="00260C47" w:rsidRDefault="00B97475" w:rsidP="00260C47">
      <w:pPr>
        <w:widowControl w:val="0"/>
        <w:autoSpaceDE w:val="0"/>
        <w:autoSpaceDN w:val="0"/>
        <w:adjustRightInd w:val="0"/>
        <w:spacing w:after="240"/>
        <w:jc w:val="both"/>
        <w:rPr>
          <w:rFonts w:ascii="Times" w:eastAsia="Calibri" w:hAnsi="Times" w:cs="Times"/>
          <w:color w:val="000000"/>
          <w:sz w:val="22"/>
          <w:szCs w:val="22"/>
          <w:lang w:eastAsia="en-US"/>
        </w:rPr>
      </w:pPr>
      <w:r w:rsidRPr="00260C47">
        <w:rPr>
          <w:rFonts w:ascii="Times" w:eastAsia="Calibri" w:hAnsi="Times" w:cs="Arial"/>
          <w:color w:val="000000"/>
          <w:sz w:val="22"/>
          <w:szCs w:val="22"/>
          <w:lang w:eastAsia="en-US"/>
        </w:rPr>
        <w:t xml:space="preserve">The views expressed in this report are those of the evaluators. They do not represent those of </w:t>
      </w:r>
      <w:r w:rsidR="00260C47">
        <w:rPr>
          <w:rFonts w:ascii="Times" w:eastAsia="Calibri" w:hAnsi="Times" w:cs="Arial"/>
          <w:color w:val="000000"/>
          <w:sz w:val="22"/>
          <w:szCs w:val="22"/>
          <w:lang w:eastAsia="en-US"/>
        </w:rPr>
        <w:t>British Council</w:t>
      </w:r>
      <w:r w:rsidRPr="00260C47">
        <w:rPr>
          <w:rFonts w:ascii="Times" w:eastAsia="Calibri" w:hAnsi="Times" w:cs="Arial"/>
          <w:color w:val="000000"/>
          <w:sz w:val="22"/>
          <w:szCs w:val="22"/>
          <w:lang w:eastAsia="en-US"/>
        </w:rPr>
        <w:t xml:space="preserve"> or of any of the institutions referred to in the report. </w:t>
      </w:r>
    </w:p>
    <w:p w14:paraId="5689538A" w14:textId="585360C1" w:rsidR="00B97475" w:rsidRPr="00260C47" w:rsidRDefault="005E6D0C" w:rsidP="00260C47">
      <w:pPr>
        <w:widowControl w:val="0"/>
        <w:autoSpaceDE w:val="0"/>
        <w:autoSpaceDN w:val="0"/>
        <w:adjustRightInd w:val="0"/>
        <w:spacing w:after="240"/>
        <w:jc w:val="both"/>
        <w:rPr>
          <w:rFonts w:ascii="Times" w:eastAsia="Calibri" w:hAnsi="Times" w:cs="Times"/>
          <w:color w:val="000000"/>
          <w:sz w:val="22"/>
          <w:szCs w:val="22"/>
          <w:u w:val="single"/>
          <w:lang w:eastAsia="en-US"/>
        </w:rPr>
      </w:pPr>
      <w:r>
        <w:rPr>
          <w:rFonts w:ascii="Times" w:eastAsia="Calibri" w:hAnsi="Times" w:cs="Times"/>
          <w:color w:val="000000"/>
          <w:sz w:val="22"/>
          <w:szCs w:val="22"/>
          <w:u w:val="single"/>
          <w:lang w:eastAsia="en-US"/>
        </w:rPr>
        <w:t>Author</w:t>
      </w:r>
      <w:r w:rsidR="00B97475" w:rsidRPr="00260C47">
        <w:rPr>
          <w:rFonts w:ascii="Times" w:eastAsia="Calibri" w:hAnsi="Times" w:cs="Times"/>
          <w:color w:val="000000"/>
          <w:sz w:val="22"/>
          <w:szCs w:val="22"/>
          <w:u w:val="single"/>
          <w:lang w:eastAsia="en-US"/>
        </w:rPr>
        <w:t xml:space="preserve"> </w:t>
      </w:r>
    </w:p>
    <w:p w14:paraId="6D56B2F1" w14:textId="296E521C" w:rsidR="00B97475" w:rsidRPr="00260C47" w:rsidRDefault="00260C47" w:rsidP="00260C47">
      <w:pPr>
        <w:widowControl w:val="0"/>
        <w:autoSpaceDE w:val="0"/>
        <w:autoSpaceDN w:val="0"/>
        <w:adjustRightInd w:val="0"/>
        <w:spacing w:after="240"/>
        <w:jc w:val="both"/>
        <w:rPr>
          <w:rFonts w:ascii="Times" w:eastAsia="Calibri" w:hAnsi="Times" w:cs="Times"/>
          <w:color w:val="000000"/>
          <w:sz w:val="22"/>
          <w:szCs w:val="22"/>
          <w:lang w:eastAsia="en-US"/>
        </w:rPr>
      </w:pPr>
      <w:r>
        <w:rPr>
          <w:rFonts w:ascii="Times" w:eastAsia="Calibri" w:hAnsi="Times" w:cs="Arial"/>
          <w:color w:val="000000"/>
          <w:sz w:val="22"/>
          <w:szCs w:val="22"/>
          <w:lang w:eastAsia="en-US"/>
        </w:rPr>
        <w:t xml:space="preserve">This </w:t>
      </w:r>
      <w:r w:rsidR="00B97475" w:rsidRPr="00260C47">
        <w:rPr>
          <w:rFonts w:ascii="Times" w:eastAsia="Calibri" w:hAnsi="Times" w:cs="Arial"/>
          <w:color w:val="000000"/>
          <w:sz w:val="22"/>
          <w:szCs w:val="22"/>
          <w:lang w:eastAsia="en-US"/>
        </w:rPr>
        <w:t xml:space="preserve">report </w:t>
      </w:r>
      <w:r w:rsidR="004C68E1">
        <w:rPr>
          <w:rFonts w:ascii="Times" w:eastAsia="Calibri" w:hAnsi="Times" w:cs="Arial"/>
          <w:color w:val="000000"/>
          <w:sz w:val="22"/>
          <w:szCs w:val="22"/>
          <w:lang w:eastAsia="en-US"/>
        </w:rPr>
        <w:t>i</w:t>
      </w:r>
      <w:r w:rsidR="00B97475" w:rsidRPr="00260C47">
        <w:rPr>
          <w:rFonts w:ascii="Times" w:eastAsia="Calibri" w:hAnsi="Times" w:cs="Arial"/>
          <w:color w:val="000000"/>
          <w:sz w:val="22"/>
          <w:szCs w:val="22"/>
          <w:lang w:eastAsia="en-US"/>
        </w:rPr>
        <w:t xml:space="preserve">s written by </w:t>
      </w:r>
      <w:proofErr w:type="spellStart"/>
      <w:r>
        <w:rPr>
          <w:rFonts w:ascii="Times" w:eastAsia="Calibri" w:hAnsi="Times" w:cs="Arial"/>
          <w:color w:val="000000"/>
          <w:sz w:val="22"/>
          <w:szCs w:val="22"/>
          <w:lang w:eastAsia="en-US"/>
        </w:rPr>
        <w:t>Kazi</w:t>
      </w:r>
      <w:proofErr w:type="spellEnd"/>
      <w:r>
        <w:rPr>
          <w:rFonts w:ascii="Times" w:eastAsia="Calibri" w:hAnsi="Times" w:cs="Arial"/>
          <w:color w:val="000000"/>
          <w:sz w:val="22"/>
          <w:szCs w:val="22"/>
          <w:lang w:eastAsia="en-US"/>
        </w:rPr>
        <w:t xml:space="preserve"> </w:t>
      </w:r>
      <w:proofErr w:type="spellStart"/>
      <w:r>
        <w:rPr>
          <w:rFonts w:ascii="Times" w:eastAsia="Calibri" w:hAnsi="Times" w:cs="Arial"/>
          <w:color w:val="000000"/>
          <w:sz w:val="22"/>
          <w:szCs w:val="22"/>
          <w:lang w:eastAsia="en-US"/>
        </w:rPr>
        <w:t>Maruful</w:t>
      </w:r>
      <w:proofErr w:type="spellEnd"/>
      <w:r>
        <w:rPr>
          <w:rFonts w:ascii="Times" w:eastAsia="Calibri" w:hAnsi="Times" w:cs="Arial"/>
          <w:color w:val="000000"/>
          <w:sz w:val="22"/>
          <w:szCs w:val="22"/>
          <w:lang w:eastAsia="en-US"/>
        </w:rPr>
        <w:t xml:space="preserve"> Islam</w:t>
      </w:r>
      <w:r w:rsidR="00B97475" w:rsidRPr="00260C47">
        <w:rPr>
          <w:rFonts w:ascii="Times" w:eastAsia="Calibri" w:hAnsi="Times" w:cs="Arial"/>
          <w:color w:val="000000"/>
          <w:sz w:val="22"/>
          <w:szCs w:val="22"/>
          <w:lang w:eastAsia="en-US"/>
        </w:rPr>
        <w:t xml:space="preserve">, with contributions </w:t>
      </w:r>
      <w:r w:rsidRPr="00260C47">
        <w:rPr>
          <w:rFonts w:ascii="Times" w:eastAsia="Calibri" w:hAnsi="Times" w:cs="Arial"/>
          <w:color w:val="000000"/>
          <w:sz w:val="22"/>
          <w:szCs w:val="22"/>
          <w:lang w:eastAsia="en-US"/>
        </w:rPr>
        <w:t xml:space="preserve">from </w:t>
      </w:r>
      <w:r>
        <w:rPr>
          <w:rFonts w:ascii="Times" w:eastAsia="Calibri" w:hAnsi="Times" w:cs="Arial"/>
          <w:color w:val="000000"/>
          <w:sz w:val="22"/>
          <w:szCs w:val="22"/>
          <w:lang w:eastAsia="en-US"/>
        </w:rPr>
        <w:t>members and associates of his research team</w:t>
      </w:r>
      <w:r w:rsidR="00B97475" w:rsidRPr="00260C47">
        <w:rPr>
          <w:rFonts w:ascii="Times" w:eastAsia="Calibri" w:hAnsi="Times" w:cs="Arial"/>
          <w:color w:val="000000"/>
          <w:sz w:val="22"/>
          <w:szCs w:val="22"/>
          <w:lang w:eastAsia="en-US"/>
        </w:rPr>
        <w:t xml:space="preserve">. </w:t>
      </w:r>
    </w:p>
    <w:p w14:paraId="4471BD40" w14:textId="77777777" w:rsidR="00542249" w:rsidRDefault="00542249">
      <w:pPr>
        <w:spacing w:after="200" w:line="276" w:lineRule="auto"/>
      </w:pPr>
      <w:r>
        <w:br w:type="page"/>
      </w:r>
    </w:p>
    <w:p w14:paraId="464106A9" w14:textId="5A760901" w:rsidR="00542249" w:rsidRPr="00592D49" w:rsidRDefault="00542249" w:rsidP="00592D49">
      <w:pPr>
        <w:pStyle w:val="Heading1"/>
        <w:spacing w:line="276" w:lineRule="auto"/>
        <w:jc w:val="center"/>
        <w:rPr>
          <w:rFonts w:ascii="Arial Rounded MT Bold" w:hAnsi="Arial Rounded MT Bold" w:cs="Arial Hebrew"/>
        </w:rPr>
      </w:pPr>
      <w:bookmarkStart w:id="3" w:name="_Toc341094632"/>
      <w:r w:rsidRPr="00592D49">
        <w:rPr>
          <w:rFonts w:ascii="Arial Rounded MT Bold" w:hAnsi="Arial Rounded MT Bold" w:cs="Arial Hebrew"/>
        </w:rPr>
        <w:lastRenderedPageBreak/>
        <w:t>Executive Summary</w:t>
      </w:r>
      <w:bookmarkEnd w:id="3"/>
    </w:p>
    <w:p w14:paraId="3F62B08A" w14:textId="3824DC05" w:rsidR="008669BC" w:rsidRDefault="008669BC" w:rsidP="008669BC">
      <w:pPr>
        <w:pStyle w:val="Heading1"/>
        <w:spacing w:line="276" w:lineRule="auto"/>
        <w:rPr>
          <w:rFonts w:ascii="Times" w:hAnsi="Times"/>
          <w:b w:val="0"/>
          <w:bCs w:val="0"/>
        </w:rPr>
      </w:pPr>
      <w:r>
        <w:rPr>
          <w:rFonts w:ascii="Times" w:hAnsi="Times"/>
        </w:rPr>
        <w:br w:type="page"/>
      </w:r>
    </w:p>
    <w:p w14:paraId="481B860F" w14:textId="77777777" w:rsidR="008669BC" w:rsidRDefault="008669BC" w:rsidP="008669BC">
      <w:pPr>
        <w:pStyle w:val="Heading1"/>
        <w:spacing w:line="276" w:lineRule="auto"/>
        <w:jc w:val="both"/>
        <w:rPr>
          <w:rFonts w:ascii="Times" w:hAnsi="Times"/>
        </w:rPr>
        <w:sectPr w:rsidR="008669BC" w:rsidSect="00B16915">
          <w:headerReference w:type="even" r:id="rId21"/>
          <w:footerReference w:type="default" r:id="rId22"/>
          <w:pgSz w:w="12240" w:h="15840"/>
          <w:pgMar w:top="1440" w:right="1800" w:bottom="1440" w:left="1800" w:header="720" w:footer="720" w:gutter="0"/>
          <w:pgNumType w:fmt="lowerRoman"/>
          <w:cols w:space="720"/>
          <w:docGrid w:linePitch="360"/>
        </w:sectPr>
      </w:pPr>
    </w:p>
    <w:p w14:paraId="702B2A76" w14:textId="39257706" w:rsidR="00CC41FD" w:rsidRPr="0071693B" w:rsidRDefault="00CC41FD" w:rsidP="00CC41FD">
      <w:pPr>
        <w:pStyle w:val="Heading1"/>
        <w:spacing w:line="276" w:lineRule="auto"/>
        <w:jc w:val="both"/>
        <w:rPr>
          <w:rFonts w:ascii="Arial Rounded MT Bold" w:hAnsi="Arial Rounded MT Bold"/>
        </w:rPr>
      </w:pPr>
      <w:bookmarkStart w:id="4" w:name="_Toc341094633"/>
      <w:r w:rsidRPr="0071693B">
        <w:rPr>
          <w:rFonts w:ascii="Arial Rounded MT Bold" w:hAnsi="Arial Rounded MT Bold"/>
        </w:rPr>
        <w:lastRenderedPageBreak/>
        <w:t xml:space="preserve">1. </w:t>
      </w:r>
      <w:r w:rsidR="00B97475">
        <w:rPr>
          <w:rFonts w:ascii="Arial Rounded MT Bold" w:hAnsi="Arial Rounded MT Bold"/>
        </w:rPr>
        <w:t>Introduction and Development Context</w:t>
      </w:r>
      <w:bookmarkEnd w:id="4"/>
      <w:r w:rsidR="00B97475">
        <w:rPr>
          <w:rFonts w:ascii="Arial Rounded MT Bold" w:hAnsi="Arial Rounded MT Bold"/>
        </w:rPr>
        <w:t xml:space="preserve"> </w:t>
      </w:r>
    </w:p>
    <w:p w14:paraId="4308D6B2" w14:textId="77777777" w:rsidR="00CC41FD" w:rsidRDefault="00CC41FD" w:rsidP="00CC41FD">
      <w:pPr>
        <w:spacing w:line="276" w:lineRule="auto"/>
        <w:jc w:val="both"/>
        <w:rPr>
          <w:rFonts w:ascii="Times" w:hAnsi="Times"/>
        </w:rPr>
      </w:pPr>
    </w:p>
    <w:p w14:paraId="056683CF" w14:textId="77777777" w:rsidR="00C32331" w:rsidRDefault="00C32331" w:rsidP="00CC41FD">
      <w:pPr>
        <w:spacing w:line="276" w:lineRule="auto"/>
        <w:jc w:val="both"/>
        <w:rPr>
          <w:rFonts w:ascii="Times" w:hAnsi="Times"/>
        </w:rPr>
      </w:pPr>
    </w:p>
    <w:p w14:paraId="256ED898" w14:textId="77777777" w:rsidR="0075145E" w:rsidRPr="0075145E" w:rsidRDefault="00C32331" w:rsidP="0075145E">
      <w:pPr>
        <w:pStyle w:val="Heading2"/>
        <w:spacing w:before="240" w:after="240"/>
        <w:rPr>
          <w:color w:val="000090"/>
        </w:rPr>
      </w:pPr>
      <w:bookmarkStart w:id="5" w:name="_Toc341094634"/>
      <w:r w:rsidRPr="0075145E">
        <w:rPr>
          <w:color w:val="000090"/>
        </w:rPr>
        <w:t>1.1</w:t>
      </w:r>
      <w:r w:rsidR="00275987" w:rsidRPr="0075145E">
        <w:rPr>
          <w:color w:val="000090"/>
        </w:rPr>
        <w:t>.</w:t>
      </w:r>
      <w:r w:rsidRPr="0075145E">
        <w:rPr>
          <w:color w:val="000090"/>
        </w:rPr>
        <w:t xml:space="preserve"> </w:t>
      </w:r>
      <w:r w:rsidR="0075145E" w:rsidRPr="0075145E">
        <w:rPr>
          <w:color w:val="000090"/>
        </w:rPr>
        <w:t>Introduction</w:t>
      </w:r>
      <w:bookmarkEnd w:id="5"/>
    </w:p>
    <w:p w14:paraId="42574BD6" w14:textId="287815D6" w:rsidR="00C32331" w:rsidRPr="00893ADB" w:rsidRDefault="00C32331" w:rsidP="00893ADB">
      <w:pPr>
        <w:spacing w:before="120" w:after="120" w:line="276" w:lineRule="auto"/>
        <w:jc w:val="both"/>
        <w:rPr>
          <w:rFonts w:ascii="Times" w:hAnsi="Times"/>
          <w:sz w:val="23"/>
          <w:szCs w:val="23"/>
        </w:rPr>
      </w:pPr>
      <w:r w:rsidRPr="00893ADB">
        <w:rPr>
          <w:rFonts w:ascii="Times" w:hAnsi="Times"/>
          <w:sz w:val="23"/>
          <w:szCs w:val="23"/>
        </w:rPr>
        <w:t xml:space="preserve">The report presents the evaluation of the project titled “Promoting Democratic Inclusion and Governance through Youth (PRODIGY)”.  </w:t>
      </w:r>
      <w:r w:rsidR="00CF2765" w:rsidRPr="00893ADB">
        <w:rPr>
          <w:rFonts w:ascii="Times" w:hAnsi="Times"/>
          <w:sz w:val="23"/>
          <w:szCs w:val="23"/>
        </w:rPr>
        <w:t>PRODIGY is a 21-</w:t>
      </w:r>
      <w:r w:rsidR="00E8726F" w:rsidRPr="00893ADB">
        <w:rPr>
          <w:rFonts w:ascii="Times" w:hAnsi="Times"/>
          <w:sz w:val="23"/>
          <w:szCs w:val="23"/>
        </w:rPr>
        <w:t xml:space="preserve">months project </w:t>
      </w:r>
      <w:r w:rsidRPr="00893ADB">
        <w:rPr>
          <w:rFonts w:ascii="Times" w:hAnsi="Times"/>
          <w:sz w:val="23"/>
          <w:szCs w:val="23"/>
        </w:rPr>
        <w:t xml:space="preserve">ran from </w:t>
      </w:r>
      <w:r w:rsidR="00E8726F" w:rsidRPr="00893ADB">
        <w:rPr>
          <w:rFonts w:ascii="Times" w:hAnsi="Times"/>
          <w:sz w:val="23"/>
          <w:szCs w:val="23"/>
          <w:highlight w:val="yellow"/>
        </w:rPr>
        <w:t>October 2013 to Ju</w:t>
      </w:r>
      <w:r w:rsidR="0065010F" w:rsidRPr="00893ADB">
        <w:rPr>
          <w:rFonts w:ascii="Times" w:hAnsi="Times"/>
          <w:sz w:val="23"/>
          <w:szCs w:val="23"/>
          <w:highlight w:val="yellow"/>
        </w:rPr>
        <w:t>ly 2015</w:t>
      </w:r>
      <w:r w:rsidR="0065010F" w:rsidRPr="00893ADB">
        <w:rPr>
          <w:rFonts w:ascii="Times" w:hAnsi="Times"/>
          <w:sz w:val="23"/>
          <w:szCs w:val="23"/>
        </w:rPr>
        <w:t xml:space="preserve"> with a</w:t>
      </w:r>
      <w:r w:rsidR="0065010F" w:rsidRPr="00893ADB">
        <w:rPr>
          <w:sz w:val="23"/>
          <w:szCs w:val="23"/>
        </w:rPr>
        <w:t xml:space="preserve"> total budget of </w:t>
      </w:r>
      <w:r w:rsidR="0065010F" w:rsidRPr="00893ADB">
        <w:rPr>
          <w:sz w:val="23"/>
          <w:szCs w:val="23"/>
          <w:highlight w:val="yellow"/>
        </w:rPr>
        <w:t xml:space="preserve">USD 433,706.57 in which donor’s contribution was USD </w:t>
      </w:r>
      <w:r w:rsidR="0065010F" w:rsidRPr="00893ADB">
        <w:rPr>
          <w:bCs/>
          <w:color w:val="000000"/>
          <w:sz w:val="23"/>
          <w:szCs w:val="23"/>
          <w:highlight w:val="yellow"/>
        </w:rPr>
        <w:t>297,000</w:t>
      </w:r>
      <w:r w:rsidR="0065010F" w:rsidRPr="00893ADB">
        <w:rPr>
          <w:sz w:val="23"/>
          <w:szCs w:val="23"/>
          <w:highlight w:val="yellow"/>
        </w:rPr>
        <w:t>.</w:t>
      </w:r>
    </w:p>
    <w:p w14:paraId="285163D9" w14:textId="2516B02F" w:rsidR="00CF2765" w:rsidRPr="0075145E" w:rsidRDefault="00CC41FD" w:rsidP="00893ADB">
      <w:pPr>
        <w:spacing w:before="120" w:after="120" w:line="276" w:lineRule="auto"/>
        <w:jc w:val="both"/>
        <w:rPr>
          <w:rFonts w:ascii="Times" w:hAnsi="Times"/>
          <w:sz w:val="23"/>
          <w:szCs w:val="23"/>
        </w:rPr>
      </w:pPr>
      <w:r w:rsidRPr="0075145E">
        <w:rPr>
          <w:rFonts w:ascii="Times" w:hAnsi="Times"/>
          <w:sz w:val="23"/>
          <w:szCs w:val="23"/>
        </w:rPr>
        <w:t xml:space="preserve">Promoting Democratic Inclusion and Governance through Youth (PRODIGY) is a British </w:t>
      </w:r>
      <w:r w:rsidR="0065010F" w:rsidRPr="0075145E">
        <w:rPr>
          <w:rFonts w:ascii="Times" w:hAnsi="Times"/>
          <w:sz w:val="23"/>
          <w:szCs w:val="23"/>
        </w:rPr>
        <w:t>Council’s Society project</w:t>
      </w:r>
      <w:r w:rsidR="00CF2765" w:rsidRPr="0075145E">
        <w:rPr>
          <w:rFonts w:ascii="Times" w:hAnsi="Times"/>
          <w:sz w:val="23"/>
          <w:szCs w:val="23"/>
        </w:rPr>
        <w:t xml:space="preserve"> designed by the Friends of British Council, implemented in 13 </w:t>
      </w:r>
      <w:proofErr w:type="spellStart"/>
      <w:r w:rsidR="00CF2765" w:rsidRPr="0075145E">
        <w:rPr>
          <w:rFonts w:ascii="Times" w:hAnsi="Times"/>
          <w:sz w:val="23"/>
          <w:szCs w:val="23"/>
        </w:rPr>
        <w:t>Unioon</w:t>
      </w:r>
      <w:proofErr w:type="spellEnd"/>
      <w:r w:rsidR="00CF2765" w:rsidRPr="0075145E">
        <w:rPr>
          <w:rFonts w:ascii="Times" w:hAnsi="Times"/>
          <w:sz w:val="23"/>
          <w:szCs w:val="23"/>
        </w:rPr>
        <w:t xml:space="preserve"> </w:t>
      </w:r>
      <w:proofErr w:type="spellStart"/>
      <w:r w:rsidR="00CF2765" w:rsidRPr="0075145E">
        <w:rPr>
          <w:rFonts w:ascii="Times" w:hAnsi="Times"/>
          <w:sz w:val="23"/>
          <w:szCs w:val="23"/>
        </w:rPr>
        <w:t>Parishad</w:t>
      </w:r>
      <w:r w:rsidR="00893ADB">
        <w:rPr>
          <w:rFonts w:ascii="Times" w:hAnsi="Times"/>
          <w:sz w:val="23"/>
          <w:szCs w:val="23"/>
        </w:rPr>
        <w:t>s</w:t>
      </w:r>
      <w:proofErr w:type="spellEnd"/>
      <w:r w:rsidR="00CF2765" w:rsidRPr="0075145E">
        <w:rPr>
          <w:rFonts w:ascii="Times" w:hAnsi="Times"/>
          <w:sz w:val="23"/>
          <w:szCs w:val="23"/>
        </w:rPr>
        <w:t xml:space="preserve"> and 2 </w:t>
      </w:r>
      <w:proofErr w:type="spellStart"/>
      <w:r w:rsidR="00CF2765" w:rsidRPr="0075145E">
        <w:rPr>
          <w:rFonts w:ascii="Times" w:hAnsi="Times"/>
          <w:sz w:val="23"/>
          <w:szCs w:val="23"/>
        </w:rPr>
        <w:t>Pourashavas</w:t>
      </w:r>
      <w:proofErr w:type="spellEnd"/>
      <w:r w:rsidR="00CF2765" w:rsidRPr="0075145E">
        <w:rPr>
          <w:rFonts w:ascii="Times" w:hAnsi="Times"/>
          <w:sz w:val="23"/>
          <w:szCs w:val="23"/>
        </w:rPr>
        <w:t xml:space="preserve"> in seven districts across Bangladesh in partnership with five national civil society organizations: Uttaran, </w:t>
      </w:r>
      <w:proofErr w:type="spellStart"/>
      <w:r w:rsidR="00CF2765" w:rsidRPr="0075145E">
        <w:rPr>
          <w:rFonts w:ascii="Times" w:hAnsi="Times"/>
          <w:sz w:val="23"/>
          <w:szCs w:val="23"/>
        </w:rPr>
        <w:t>Shushilon</w:t>
      </w:r>
      <w:proofErr w:type="spellEnd"/>
      <w:r w:rsidR="00CF2765" w:rsidRPr="0075145E">
        <w:rPr>
          <w:rFonts w:ascii="Times" w:hAnsi="Times"/>
          <w:sz w:val="23"/>
          <w:szCs w:val="23"/>
        </w:rPr>
        <w:t xml:space="preserve">, The Hunger Project, </w:t>
      </w:r>
      <w:proofErr w:type="spellStart"/>
      <w:r w:rsidR="00CF2765" w:rsidRPr="0075145E">
        <w:rPr>
          <w:rFonts w:ascii="Times" w:hAnsi="Times"/>
          <w:sz w:val="23"/>
          <w:szCs w:val="23"/>
        </w:rPr>
        <w:t>DemocracyWatch</w:t>
      </w:r>
      <w:proofErr w:type="spellEnd"/>
      <w:r w:rsidR="00CF2765" w:rsidRPr="0075145E">
        <w:rPr>
          <w:rFonts w:ascii="Times" w:hAnsi="Times"/>
          <w:sz w:val="23"/>
          <w:szCs w:val="23"/>
        </w:rPr>
        <w:t xml:space="preserve"> and Wave Foundation.</w:t>
      </w:r>
      <w:r w:rsidR="0065010F" w:rsidRPr="0075145E">
        <w:rPr>
          <w:rFonts w:ascii="Times" w:hAnsi="Times"/>
          <w:sz w:val="23"/>
          <w:szCs w:val="23"/>
        </w:rPr>
        <w:t xml:space="preserve"> </w:t>
      </w:r>
      <w:r w:rsidR="00CF2765" w:rsidRPr="0075145E">
        <w:rPr>
          <w:rFonts w:ascii="Times" w:hAnsi="Times"/>
          <w:sz w:val="23"/>
          <w:szCs w:val="23"/>
        </w:rPr>
        <w:t xml:space="preserve">As it is defined in the project document, the objective of the project is </w:t>
      </w:r>
      <w:r w:rsidRPr="0075145E">
        <w:rPr>
          <w:rFonts w:ascii="Times" w:hAnsi="Times"/>
          <w:sz w:val="23"/>
          <w:szCs w:val="23"/>
        </w:rPr>
        <w:t xml:space="preserve">to increase peaceful civic participation in local governance in Bangladesh by empowering youth. </w:t>
      </w:r>
      <w:r w:rsidR="00A1309E" w:rsidRPr="0075145E">
        <w:rPr>
          <w:rFonts w:ascii="Times" w:hAnsi="Times"/>
          <w:sz w:val="23"/>
          <w:szCs w:val="23"/>
        </w:rPr>
        <w:t xml:space="preserve">The target population consisted of mainly youth; </w:t>
      </w:r>
      <w:r w:rsidR="001E7FBF" w:rsidRPr="0075145E">
        <w:rPr>
          <w:rFonts w:ascii="Times" w:hAnsi="Times"/>
          <w:sz w:val="23"/>
          <w:szCs w:val="23"/>
        </w:rPr>
        <w:t xml:space="preserve">it, </w:t>
      </w:r>
      <w:r w:rsidR="00A1309E" w:rsidRPr="0075145E">
        <w:rPr>
          <w:rFonts w:ascii="Times" w:hAnsi="Times"/>
          <w:sz w:val="23"/>
          <w:szCs w:val="23"/>
        </w:rPr>
        <w:t>however</w:t>
      </w:r>
      <w:r w:rsidR="001E7FBF" w:rsidRPr="0075145E">
        <w:rPr>
          <w:rFonts w:ascii="Times" w:hAnsi="Times"/>
          <w:sz w:val="23"/>
          <w:szCs w:val="23"/>
        </w:rPr>
        <w:t>,</w:t>
      </w:r>
      <w:r w:rsidR="00A1309E" w:rsidRPr="0075145E">
        <w:rPr>
          <w:rFonts w:ascii="Times" w:hAnsi="Times"/>
          <w:sz w:val="23"/>
          <w:szCs w:val="23"/>
        </w:rPr>
        <w:t xml:space="preserve"> also includes local government officials and indirectly community in general. </w:t>
      </w:r>
    </w:p>
    <w:p w14:paraId="7D3DCFA1" w14:textId="555CF207" w:rsidR="00E9158D" w:rsidRPr="0075145E" w:rsidRDefault="00E9158D" w:rsidP="00893ADB">
      <w:pPr>
        <w:spacing w:before="120" w:after="120" w:line="276" w:lineRule="auto"/>
        <w:jc w:val="both"/>
        <w:rPr>
          <w:rFonts w:ascii="Times" w:hAnsi="Times"/>
          <w:sz w:val="23"/>
          <w:szCs w:val="23"/>
        </w:rPr>
      </w:pPr>
      <w:r w:rsidRPr="0075145E">
        <w:rPr>
          <w:rFonts w:ascii="Times" w:hAnsi="Times"/>
          <w:sz w:val="23"/>
          <w:szCs w:val="23"/>
        </w:rPr>
        <w:t xml:space="preserve">The evaluation assignment was done under a contract awarded to the author of this report based on his individual capacity through a competitive process operated by British Council.  </w:t>
      </w:r>
    </w:p>
    <w:p w14:paraId="603D18AD" w14:textId="7793071C" w:rsidR="0075145E" w:rsidRPr="0075145E" w:rsidRDefault="0075145E" w:rsidP="0075145E">
      <w:pPr>
        <w:pStyle w:val="Heading2"/>
        <w:spacing w:before="240" w:after="240"/>
        <w:rPr>
          <w:rFonts w:ascii="Times" w:hAnsi="Times"/>
          <w:color w:val="000090"/>
        </w:rPr>
      </w:pPr>
      <w:bookmarkStart w:id="6" w:name="_Toc341094635"/>
      <w:r w:rsidRPr="0075145E">
        <w:rPr>
          <w:color w:val="000090"/>
        </w:rPr>
        <w:t>1.1. Evaluation Objectives</w:t>
      </w:r>
      <w:bookmarkEnd w:id="6"/>
      <w:r w:rsidRPr="0075145E">
        <w:rPr>
          <w:color w:val="000090"/>
        </w:rPr>
        <w:t xml:space="preserve"> </w:t>
      </w:r>
    </w:p>
    <w:p w14:paraId="791B66C8" w14:textId="77777777" w:rsidR="00893ADB" w:rsidRPr="0075145E" w:rsidRDefault="00893ADB" w:rsidP="00893ADB">
      <w:pPr>
        <w:spacing w:before="120" w:after="120" w:line="276" w:lineRule="auto"/>
        <w:jc w:val="both"/>
        <w:rPr>
          <w:rFonts w:ascii="Times" w:hAnsi="Times"/>
          <w:sz w:val="23"/>
          <w:szCs w:val="23"/>
        </w:rPr>
      </w:pPr>
      <w:r w:rsidRPr="0075145E">
        <w:rPr>
          <w:rFonts w:ascii="Times" w:hAnsi="Times"/>
          <w:sz w:val="23"/>
          <w:szCs w:val="23"/>
        </w:rPr>
        <w:t>The ob</w:t>
      </w:r>
      <w:r>
        <w:rPr>
          <w:rFonts w:ascii="Times" w:hAnsi="Times"/>
          <w:sz w:val="23"/>
          <w:szCs w:val="23"/>
        </w:rPr>
        <w:t>jectives of the evaluation are to</w:t>
      </w:r>
      <w:r w:rsidRPr="0075145E">
        <w:rPr>
          <w:rFonts w:ascii="Times" w:hAnsi="Times"/>
          <w:sz w:val="23"/>
          <w:szCs w:val="23"/>
        </w:rPr>
        <w:t xml:space="preserve"> (a) assess the progress made towards each project goal of PRODIGY based on the current logic model, design and monitoring plan</w:t>
      </w:r>
      <w:r>
        <w:rPr>
          <w:rFonts w:ascii="Times" w:hAnsi="Times"/>
          <w:sz w:val="23"/>
          <w:szCs w:val="23"/>
        </w:rPr>
        <w:t>;</w:t>
      </w:r>
      <w:r w:rsidRPr="0075145E">
        <w:rPr>
          <w:rFonts w:ascii="Times" w:hAnsi="Times"/>
          <w:sz w:val="23"/>
          <w:szCs w:val="23"/>
        </w:rPr>
        <w:t xml:space="preserve"> and (b) determine the strengths (including successful innovations and practices) and weakness (factors impeding progress) of the </w:t>
      </w:r>
      <w:proofErr w:type="spellStart"/>
      <w:r w:rsidRPr="0075145E">
        <w:rPr>
          <w:rFonts w:ascii="Times" w:hAnsi="Times"/>
          <w:sz w:val="23"/>
          <w:szCs w:val="23"/>
        </w:rPr>
        <w:t>programme</w:t>
      </w:r>
      <w:proofErr w:type="spellEnd"/>
      <w:r w:rsidRPr="0075145E">
        <w:rPr>
          <w:rFonts w:ascii="Times" w:hAnsi="Times"/>
          <w:sz w:val="23"/>
          <w:szCs w:val="23"/>
        </w:rPr>
        <w:t xml:space="preserve"> planning, design, implementation and ongoing community engagement initiatives by PRODIGY youth leaders through Social Action Projects. </w:t>
      </w:r>
    </w:p>
    <w:p w14:paraId="168C5D34" w14:textId="693D63F2" w:rsidR="006E5A53" w:rsidRPr="00893ADB" w:rsidRDefault="00B333FD" w:rsidP="00893ADB">
      <w:pPr>
        <w:spacing w:before="120" w:after="120" w:line="276" w:lineRule="auto"/>
        <w:jc w:val="both"/>
        <w:rPr>
          <w:rFonts w:ascii="Times" w:hAnsi="Times"/>
          <w:sz w:val="23"/>
          <w:szCs w:val="23"/>
        </w:rPr>
      </w:pPr>
      <w:r>
        <w:rPr>
          <w:rFonts w:ascii="Times" w:hAnsi="Times"/>
          <w:sz w:val="23"/>
          <w:szCs w:val="23"/>
        </w:rPr>
        <w:t>Having taken the broad two objectives</w:t>
      </w:r>
      <w:r w:rsidR="006E5A53">
        <w:rPr>
          <w:rFonts w:ascii="Times" w:hAnsi="Times"/>
          <w:sz w:val="23"/>
          <w:szCs w:val="23"/>
        </w:rPr>
        <w:t xml:space="preserve"> into account</w:t>
      </w:r>
      <w:r>
        <w:rPr>
          <w:rFonts w:ascii="Times" w:hAnsi="Times"/>
          <w:sz w:val="23"/>
          <w:szCs w:val="23"/>
        </w:rPr>
        <w:t xml:space="preserve">, the </w:t>
      </w:r>
      <w:r w:rsidR="0075145E" w:rsidRPr="0075145E">
        <w:rPr>
          <w:rFonts w:ascii="Times" w:hAnsi="Times"/>
          <w:sz w:val="23"/>
          <w:szCs w:val="23"/>
        </w:rPr>
        <w:t>evaluation</w:t>
      </w:r>
      <w:r>
        <w:rPr>
          <w:rFonts w:ascii="Times" w:hAnsi="Times"/>
          <w:sz w:val="23"/>
          <w:szCs w:val="23"/>
        </w:rPr>
        <w:t xml:space="preserve"> assignment</w:t>
      </w:r>
      <w:r w:rsidR="0075145E" w:rsidRPr="0075145E">
        <w:rPr>
          <w:rFonts w:ascii="Times" w:hAnsi="Times"/>
          <w:sz w:val="23"/>
          <w:szCs w:val="23"/>
        </w:rPr>
        <w:t xml:space="preserve"> specifically </w:t>
      </w:r>
      <w:r>
        <w:rPr>
          <w:rFonts w:ascii="Times" w:hAnsi="Times"/>
          <w:sz w:val="23"/>
          <w:szCs w:val="23"/>
        </w:rPr>
        <w:t>explores</w:t>
      </w:r>
      <w:r w:rsidR="0075145E" w:rsidRPr="0075145E">
        <w:rPr>
          <w:rFonts w:ascii="Times" w:hAnsi="Times"/>
          <w:sz w:val="23"/>
          <w:szCs w:val="23"/>
        </w:rPr>
        <w:t xml:space="preserve"> answers of </w:t>
      </w:r>
      <w:r w:rsidR="00DA437D">
        <w:rPr>
          <w:rFonts w:ascii="Times" w:hAnsi="Times"/>
          <w:sz w:val="23"/>
          <w:szCs w:val="23"/>
        </w:rPr>
        <w:t>evaluation questions.</w:t>
      </w:r>
    </w:p>
    <w:p w14:paraId="13191128" w14:textId="43AF75AE" w:rsidR="00893ADB" w:rsidRPr="0075145E" w:rsidRDefault="00893ADB" w:rsidP="00893ADB">
      <w:pPr>
        <w:pStyle w:val="Heading2"/>
        <w:spacing w:before="240" w:after="240"/>
        <w:rPr>
          <w:color w:val="000090"/>
        </w:rPr>
      </w:pPr>
      <w:bookmarkStart w:id="7" w:name="_Toc341094636"/>
      <w:r w:rsidRPr="0075145E">
        <w:rPr>
          <w:color w:val="000090"/>
        </w:rPr>
        <w:t>1.</w:t>
      </w:r>
      <w:r w:rsidR="007A33CF">
        <w:rPr>
          <w:color w:val="000090"/>
        </w:rPr>
        <w:t>2</w:t>
      </w:r>
      <w:r w:rsidRPr="0075145E">
        <w:rPr>
          <w:color w:val="000090"/>
        </w:rPr>
        <w:t>. Evaluation Methodology and Approach</w:t>
      </w:r>
      <w:bookmarkEnd w:id="7"/>
      <w:r w:rsidRPr="0075145E">
        <w:rPr>
          <w:color w:val="000090"/>
        </w:rPr>
        <w:t xml:space="preserve"> </w:t>
      </w:r>
    </w:p>
    <w:p w14:paraId="6C02B063" w14:textId="14D8F4A4" w:rsidR="001D5B3A" w:rsidRPr="007F7ABD" w:rsidRDefault="007F7ABD" w:rsidP="007F7ABD">
      <w:pPr>
        <w:widowControl w:val="0"/>
        <w:autoSpaceDE w:val="0"/>
        <w:autoSpaceDN w:val="0"/>
        <w:adjustRightInd w:val="0"/>
        <w:spacing w:after="240" w:line="276" w:lineRule="auto"/>
        <w:jc w:val="both"/>
        <w:rPr>
          <w:rFonts w:ascii="Times" w:eastAsia="Calibri" w:hAnsi="Times" w:cs="Times"/>
          <w:color w:val="000000"/>
          <w:sz w:val="23"/>
          <w:szCs w:val="23"/>
          <w:lang w:eastAsia="en-US"/>
        </w:rPr>
      </w:pPr>
      <w:r w:rsidRPr="007F7ABD">
        <w:rPr>
          <w:rFonts w:ascii="Times" w:eastAsia="Calibri" w:hAnsi="Times" w:cs="Arial"/>
          <w:color w:val="000000"/>
          <w:sz w:val="23"/>
          <w:szCs w:val="23"/>
          <w:lang w:eastAsia="en-US"/>
        </w:rPr>
        <w:t>T</w:t>
      </w:r>
      <w:r w:rsidR="001D5B3A" w:rsidRPr="007F7ABD">
        <w:rPr>
          <w:rFonts w:ascii="Times" w:eastAsia="Calibri" w:hAnsi="Times" w:cs="Arial"/>
          <w:color w:val="000000"/>
          <w:sz w:val="23"/>
          <w:szCs w:val="23"/>
          <w:lang w:eastAsia="en-US"/>
        </w:rPr>
        <w:t xml:space="preserve">he evaluation </w:t>
      </w:r>
      <w:r w:rsidR="00C548C1">
        <w:rPr>
          <w:rFonts w:ascii="Times" w:eastAsia="Calibri" w:hAnsi="Times" w:cs="Arial"/>
          <w:color w:val="000000"/>
          <w:sz w:val="23"/>
          <w:szCs w:val="23"/>
          <w:lang w:eastAsia="en-US"/>
        </w:rPr>
        <w:t>was</w:t>
      </w:r>
      <w:r w:rsidR="001D5B3A" w:rsidRPr="007F7ABD">
        <w:rPr>
          <w:rFonts w:ascii="Times" w:eastAsia="Calibri" w:hAnsi="Times" w:cs="Arial"/>
          <w:color w:val="000000"/>
          <w:sz w:val="23"/>
          <w:szCs w:val="23"/>
          <w:lang w:eastAsia="en-US"/>
        </w:rPr>
        <w:t xml:space="preserve"> conducted by a team of national </w:t>
      </w:r>
      <w:r w:rsidRPr="007F7ABD">
        <w:rPr>
          <w:rFonts w:ascii="Times" w:eastAsia="Calibri" w:hAnsi="Times" w:cs="Arial"/>
          <w:color w:val="000000"/>
          <w:sz w:val="23"/>
          <w:szCs w:val="23"/>
          <w:lang w:eastAsia="en-US"/>
        </w:rPr>
        <w:t>experts</w:t>
      </w:r>
      <w:r w:rsidR="001D5B3A" w:rsidRPr="007F7ABD">
        <w:rPr>
          <w:rFonts w:ascii="Times" w:eastAsia="Calibri" w:hAnsi="Times" w:cs="Arial"/>
          <w:color w:val="000000"/>
          <w:sz w:val="23"/>
          <w:szCs w:val="23"/>
          <w:lang w:eastAsia="en-US"/>
        </w:rPr>
        <w:t xml:space="preserve">. In accordance with the agreed process, the evaluation aimed to answer questions across the criteria of </w:t>
      </w:r>
      <w:r w:rsidR="001D5B3A" w:rsidRPr="007F7ABD">
        <w:rPr>
          <w:rFonts w:ascii="Times" w:eastAsia="Calibri" w:hAnsi="Times" w:cs="Times"/>
          <w:color w:val="000000"/>
          <w:sz w:val="23"/>
          <w:szCs w:val="23"/>
          <w:lang w:eastAsia="en-US"/>
        </w:rPr>
        <w:t>relevance</w:t>
      </w:r>
      <w:r w:rsidR="001D5B3A" w:rsidRPr="007F7ABD">
        <w:rPr>
          <w:rFonts w:ascii="Times" w:eastAsia="Calibri" w:hAnsi="Times" w:cs="Arial"/>
          <w:color w:val="000000"/>
          <w:sz w:val="23"/>
          <w:szCs w:val="23"/>
          <w:lang w:eastAsia="en-US"/>
        </w:rPr>
        <w:t xml:space="preserve">, </w:t>
      </w:r>
      <w:r w:rsidRPr="007F7ABD">
        <w:rPr>
          <w:rFonts w:ascii="Times" w:eastAsia="Calibri" w:hAnsi="Times" w:cs="Arial"/>
          <w:color w:val="000000"/>
          <w:sz w:val="23"/>
          <w:szCs w:val="23"/>
          <w:lang w:eastAsia="en-US"/>
        </w:rPr>
        <w:t xml:space="preserve">inclusion, </w:t>
      </w:r>
      <w:r w:rsidR="001D5B3A" w:rsidRPr="007F7ABD">
        <w:rPr>
          <w:rFonts w:ascii="Times" w:eastAsia="Calibri" w:hAnsi="Times" w:cs="Times"/>
          <w:color w:val="000000"/>
          <w:sz w:val="23"/>
          <w:szCs w:val="23"/>
          <w:lang w:eastAsia="en-US"/>
        </w:rPr>
        <w:t>effectiveness</w:t>
      </w:r>
      <w:r w:rsidR="001D5B3A" w:rsidRPr="007F7ABD">
        <w:rPr>
          <w:rFonts w:ascii="Times" w:eastAsia="Calibri" w:hAnsi="Times" w:cs="Arial"/>
          <w:color w:val="000000"/>
          <w:sz w:val="23"/>
          <w:szCs w:val="23"/>
          <w:lang w:eastAsia="en-US"/>
        </w:rPr>
        <w:t>,</w:t>
      </w:r>
      <w:r w:rsidRPr="007F7ABD">
        <w:rPr>
          <w:rFonts w:ascii="Times" w:eastAsia="Calibri" w:hAnsi="Times" w:cs="Arial"/>
          <w:color w:val="000000"/>
          <w:sz w:val="23"/>
          <w:szCs w:val="23"/>
          <w:lang w:eastAsia="en-US"/>
        </w:rPr>
        <w:t xml:space="preserve"> innovation,</w:t>
      </w:r>
      <w:r w:rsidR="001D5B3A" w:rsidRPr="007F7ABD">
        <w:rPr>
          <w:rFonts w:ascii="Times" w:eastAsia="Calibri" w:hAnsi="Times" w:cs="Arial"/>
          <w:color w:val="000000"/>
          <w:sz w:val="23"/>
          <w:szCs w:val="23"/>
          <w:lang w:eastAsia="en-US"/>
        </w:rPr>
        <w:t xml:space="preserve"> </w:t>
      </w:r>
      <w:r w:rsidR="001D5B3A" w:rsidRPr="007F7ABD">
        <w:rPr>
          <w:rFonts w:ascii="Times" w:eastAsia="Calibri" w:hAnsi="Times" w:cs="Times"/>
          <w:color w:val="000000"/>
          <w:sz w:val="23"/>
          <w:szCs w:val="23"/>
          <w:lang w:eastAsia="en-US"/>
        </w:rPr>
        <w:t>impact</w:t>
      </w:r>
      <w:r w:rsidR="001D5B3A" w:rsidRPr="007F7ABD">
        <w:rPr>
          <w:rFonts w:ascii="Times" w:eastAsia="Calibri" w:hAnsi="Times" w:cs="Arial"/>
          <w:color w:val="000000"/>
          <w:sz w:val="23"/>
          <w:szCs w:val="23"/>
          <w:lang w:eastAsia="en-US"/>
        </w:rPr>
        <w:t xml:space="preserve">, and </w:t>
      </w:r>
      <w:r w:rsidRPr="007F7ABD">
        <w:rPr>
          <w:rFonts w:ascii="Times" w:eastAsia="Calibri" w:hAnsi="Times" w:cs="Arial"/>
          <w:color w:val="000000"/>
          <w:sz w:val="23"/>
          <w:szCs w:val="23"/>
          <w:lang w:eastAsia="en-US"/>
        </w:rPr>
        <w:t xml:space="preserve">ownership and </w:t>
      </w:r>
      <w:r w:rsidR="001D5B3A" w:rsidRPr="007F7ABD">
        <w:rPr>
          <w:rFonts w:ascii="Times" w:eastAsia="Calibri" w:hAnsi="Times" w:cs="Times"/>
          <w:color w:val="000000"/>
          <w:sz w:val="23"/>
          <w:szCs w:val="23"/>
          <w:lang w:eastAsia="en-US"/>
        </w:rPr>
        <w:t>sustainability</w:t>
      </w:r>
      <w:r w:rsidRPr="007F7ABD">
        <w:rPr>
          <w:rFonts w:ascii="Times" w:eastAsia="Calibri" w:hAnsi="Times" w:cs="Arial"/>
          <w:color w:val="000000"/>
          <w:sz w:val="23"/>
          <w:szCs w:val="23"/>
          <w:lang w:eastAsia="en-US"/>
        </w:rPr>
        <w:t xml:space="preserve"> of the project. </w:t>
      </w:r>
      <w:r>
        <w:rPr>
          <w:rFonts w:ascii="Times" w:eastAsia="Calibri" w:hAnsi="Times" w:cs="Arial"/>
          <w:color w:val="000000"/>
          <w:sz w:val="23"/>
          <w:szCs w:val="23"/>
          <w:lang w:eastAsia="en-US"/>
        </w:rPr>
        <w:t>The evaluation questions are presented in the following table.</w:t>
      </w:r>
      <w:r w:rsidR="001D5B3A" w:rsidRPr="007F7ABD">
        <w:rPr>
          <w:rFonts w:ascii="Times" w:eastAsia="Calibri" w:hAnsi="Times" w:cs="Arial"/>
          <w:color w:val="000000"/>
          <w:sz w:val="23"/>
          <w:szCs w:val="23"/>
          <w:lang w:eastAsia="en-US"/>
        </w:rPr>
        <w:t xml:space="preserve"> </w:t>
      </w:r>
    </w:p>
    <w:p w14:paraId="21E05C80" w14:textId="77777777" w:rsidR="006E5A53" w:rsidRPr="00893ADB" w:rsidRDefault="006E5A53" w:rsidP="006E5A53">
      <w:pPr>
        <w:spacing w:after="200" w:line="276" w:lineRule="auto"/>
        <w:contextualSpacing/>
        <w:jc w:val="both"/>
        <w:rPr>
          <w:rFonts w:ascii="Times" w:hAnsi="Times"/>
        </w:rPr>
      </w:pPr>
    </w:p>
    <w:p w14:paraId="717A230F" w14:textId="3B77A7F5" w:rsidR="00F876C4" w:rsidRPr="00D84AE8" w:rsidRDefault="00F876C4" w:rsidP="00F876C4">
      <w:pPr>
        <w:pStyle w:val="Caption"/>
        <w:keepNext/>
        <w:jc w:val="center"/>
        <w:rPr>
          <w:sz w:val="20"/>
          <w:szCs w:val="20"/>
        </w:rPr>
      </w:pPr>
      <w:r w:rsidRPr="00D84AE8">
        <w:rPr>
          <w:sz w:val="20"/>
          <w:szCs w:val="20"/>
        </w:rPr>
        <w:lastRenderedPageBreak/>
        <w:t xml:space="preserve">Table </w:t>
      </w:r>
      <w:r w:rsidRPr="00D84AE8">
        <w:rPr>
          <w:sz w:val="20"/>
          <w:szCs w:val="20"/>
        </w:rPr>
        <w:fldChar w:fldCharType="begin"/>
      </w:r>
      <w:r w:rsidRPr="00D84AE8">
        <w:rPr>
          <w:sz w:val="20"/>
          <w:szCs w:val="20"/>
        </w:rPr>
        <w:instrText xml:space="preserve"> SEQ Table \* ARABIC </w:instrText>
      </w:r>
      <w:r w:rsidRPr="00D84AE8">
        <w:rPr>
          <w:sz w:val="20"/>
          <w:szCs w:val="20"/>
        </w:rPr>
        <w:fldChar w:fldCharType="separate"/>
      </w:r>
      <w:r w:rsidR="00942D0F">
        <w:rPr>
          <w:noProof/>
          <w:sz w:val="20"/>
          <w:szCs w:val="20"/>
        </w:rPr>
        <w:t>1</w:t>
      </w:r>
      <w:r w:rsidRPr="00D84AE8">
        <w:rPr>
          <w:sz w:val="20"/>
          <w:szCs w:val="20"/>
        </w:rPr>
        <w:fldChar w:fldCharType="end"/>
      </w:r>
      <w:r w:rsidRPr="00D84AE8">
        <w:rPr>
          <w:sz w:val="20"/>
          <w:szCs w:val="20"/>
        </w:rPr>
        <w:t>: Evaluation Questions</w:t>
      </w:r>
    </w:p>
    <w:tbl>
      <w:tblPr>
        <w:tblStyle w:val="LightGrid-Accent1"/>
        <w:tblW w:w="0" w:type="auto"/>
        <w:jc w:val="center"/>
        <w:tblInd w:w="104" w:type="dxa"/>
        <w:tblLayout w:type="fixed"/>
        <w:tblLook w:val="04A0" w:firstRow="1" w:lastRow="0" w:firstColumn="1" w:lastColumn="0" w:noHBand="0" w:noVBand="1"/>
      </w:tblPr>
      <w:tblGrid>
        <w:gridCol w:w="1644"/>
        <w:gridCol w:w="7043"/>
      </w:tblGrid>
      <w:tr w:rsidR="00A64D07" w:rsidRPr="00F876C4" w14:paraId="14128847" w14:textId="77777777" w:rsidTr="00A15C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76C08D32" w14:textId="2F73B9C6" w:rsidR="00476406" w:rsidRPr="00F876C4" w:rsidRDefault="004F46BD" w:rsidP="009D2F95">
            <w:pPr>
              <w:spacing w:after="200"/>
              <w:contextualSpacing/>
              <w:jc w:val="center"/>
              <w:rPr>
                <w:rFonts w:ascii="Times" w:hAnsi="Times"/>
                <w:color w:val="000090"/>
                <w:sz w:val="22"/>
                <w:szCs w:val="22"/>
              </w:rPr>
            </w:pPr>
            <w:r>
              <w:rPr>
                <w:rFonts w:ascii="Times" w:hAnsi="Times"/>
                <w:color w:val="000090"/>
                <w:sz w:val="22"/>
                <w:szCs w:val="22"/>
              </w:rPr>
              <w:t>Evaluation C</w:t>
            </w:r>
            <w:r w:rsidR="00476406" w:rsidRPr="00F876C4">
              <w:rPr>
                <w:rFonts w:ascii="Times" w:hAnsi="Times"/>
                <w:color w:val="000090"/>
                <w:sz w:val="22"/>
                <w:szCs w:val="22"/>
              </w:rPr>
              <w:t>riteria</w:t>
            </w:r>
          </w:p>
        </w:tc>
        <w:tc>
          <w:tcPr>
            <w:tcW w:w="7043" w:type="dxa"/>
          </w:tcPr>
          <w:p w14:paraId="53F5B44B" w14:textId="77E9D1E7" w:rsidR="00476406" w:rsidRPr="00F876C4" w:rsidRDefault="00476406" w:rsidP="009D2F95">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Times" w:hAnsi="Times"/>
                <w:color w:val="000090"/>
                <w:sz w:val="22"/>
                <w:szCs w:val="22"/>
              </w:rPr>
            </w:pPr>
            <w:r w:rsidRPr="00F876C4">
              <w:rPr>
                <w:rFonts w:ascii="Times" w:hAnsi="Times"/>
                <w:color w:val="000090"/>
                <w:sz w:val="22"/>
                <w:szCs w:val="22"/>
              </w:rPr>
              <w:t>Evaluation Questions</w:t>
            </w:r>
          </w:p>
        </w:tc>
      </w:tr>
      <w:tr w:rsidR="00A64D07" w:rsidRPr="00F876C4" w14:paraId="6A4BF6B7" w14:textId="77777777" w:rsidTr="00A15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2602B5E8" w14:textId="786D6EAF" w:rsidR="00476406" w:rsidRPr="009D2F95" w:rsidRDefault="00476406" w:rsidP="009D2F95">
            <w:pPr>
              <w:spacing w:after="200"/>
              <w:contextualSpacing/>
              <w:jc w:val="both"/>
              <w:rPr>
                <w:rFonts w:ascii="Times" w:hAnsi="Times"/>
                <w:i/>
                <w:sz w:val="22"/>
                <w:szCs w:val="22"/>
              </w:rPr>
            </w:pPr>
            <w:r w:rsidRPr="009D2F95">
              <w:rPr>
                <w:rFonts w:ascii="Times" w:hAnsi="Times"/>
                <w:i/>
                <w:sz w:val="22"/>
                <w:szCs w:val="22"/>
              </w:rPr>
              <w:t>Relevance</w:t>
            </w:r>
          </w:p>
        </w:tc>
        <w:tc>
          <w:tcPr>
            <w:tcW w:w="7043" w:type="dxa"/>
          </w:tcPr>
          <w:p w14:paraId="51093BE7" w14:textId="0AFCA1CC" w:rsidR="00476406" w:rsidRPr="00F876C4" w:rsidRDefault="00476406" w:rsidP="009D2F95">
            <w:pPr>
              <w:pStyle w:val="ListParagraph"/>
              <w:numPr>
                <w:ilvl w:val="0"/>
                <w:numId w:val="43"/>
              </w:numPr>
              <w:spacing w:after="200"/>
              <w:contextualSpacing/>
              <w:jc w:val="both"/>
              <w:cnfStyle w:val="000000100000" w:firstRow="0" w:lastRow="0" w:firstColumn="0" w:lastColumn="0" w:oddVBand="0" w:evenVBand="0" w:oddHBand="1" w:evenHBand="0" w:firstRowFirstColumn="0" w:firstRowLastColumn="0" w:lastRowFirstColumn="0" w:lastRowLastColumn="0"/>
              <w:rPr>
                <w:rFonts w:ascii="Times" w:hAnsi="Times"/>
              </w:rPr>
            </w:pPr>
            <w:r w:rsidRPr="00F876C4">
              <w:rPr>
                <w:rFonts w:ascii="Times" w:hAnsi="Times"/>
              </w:rPr>
              <w:t>What value did PRODIGY add to its context that community people are not aware of their rights or the services which they should be ideally be provided by the local government?</w:t>
            </w:r>
          </w:p>
        </w:tc>
      </w:tr>
      <w:tr w:rsidR="00A64D07" w:rsidRPr="00F876C4" w14:paraId="3E5508BB" w14:textId="77777777" w:rsidTr="00A15C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7F44B699" w14:textId="69770A45" w:rsidR="00476406" w:rsidRPr="009D2F95" w:rsidRDefault="00476406" w:rsidP="009D2F95">
            <w:pPr>
              <w:spacing w:after="200"/>
              <w:contextualSpacing/>
              <w:jc w:val="both"/>
              <w:rPr>
                <w:rFonts w:ascii="Times" w:hAnsi="Times"/>
                <w:i/>
                <w:sz w:val="22"/>
                <w:szCs w:val="22"/>
              </w:rPr>
            </w:pPr>
            <w:r w:rsidRPr="009D2F95">
              <w:rPr>
                <w:rFonts w:ascii="Times" w:hAnsi="Times"/>
                <w:i/>
                <w:sz w:val="22"/>
                <w:szCs w:val="22"/>
              </w:rPr>
              <w:t>Inclusion</w:t>
            </w:r>
          </w:p>
        </w:tc>
        <w:tc>
          <w:tcPr>
            <w:tcW w:w="7043" w:type="dxa"/>
          </w:tcPr>
          <w:p w14:paraId="0A1E0FE9" w14:textId="61E428A8" w:rsidR="00476406" w:rsidRPr="00F876C4" w:rsidRDefault="00476406" w:rsidP="009D2F95">
            <w:pPr>
              <w:pStyle w:val="ListParagraph"/>
              <w:numPr>
                <w:ilvl w:val="0"/>
                <w:numId w:val="43"/>
              </w:numPr>
              <w:spacing w:after="200"/>
              <w:contextualSpacing/>
              <w:jc w:val="both"/>
              <w:cnfStyle w:val="000000010000" w:firstRow="0" w:lastRow="0" w:firstColumn="0" w:lastColumn="0" w:oddVBand="0" w:evenVBand="0" w:oddHBand="0" w:evenHBand="1" w:firstRowFirstColumn="0" w:firstRowLastColumn="0" w:lastRowFirstColumn="0" w:lastRowLastColumn="0"/>
              <w:rPr>
                <w:rFonts w:ascii="Times" w:hAnsi="Times"/>
              </w:rPr>
            </w:pPr>
            <w:r w:rsidRPr="00F876C4">
              <w:rPr>
                <w:rFonts w:ascii="Times" w:hAnsi="Times"/>
              </w:rPr>
              <w:t xml:space="preserve">How the </w:t>
            </w:r>
            <w:proofErr w:type="spellStart"/>
            <w:r w:rsidRPr="00F876C4">
              <w:rPr>
                <w:rFonts w:ascii="Times" w:hAnsi="Times"/>
              </w:rPr>
              <w:t>programme</w:t>
            </w:r>
            <w:proofErr w:type="spellEnd"/>
            <w:r w:rsidRPr="00F876C4">
              <w:rPr>
                <w:rFonts w:ascii="Times" w:hAnsi="Times"/>
              </w:rPr>
              <w:t xml:space="preserve"> involved and benefitted women, and other </w:t>
            </w:r>
            <w:proofErr w:type="spellStart"/>
            <w:r w:rsidRPr="00F876C4">
              <w:rPr>
                <w:rFonts w:ascii="Times" w:hAnsi="Times"/>
              </w:rPr>
              <w:t>marginalised</w:t>
            </w:r>
            <w:proofErr w:type="spellEnd"/>
            <w:r w:rsidRPr="00F876C4">
              <w:rPr>
                <w:rFonts w:ascii="Times" w:hAnsi="Times"/>
              </w:rPr>
              <w:t xml:space="preserve"> group (such as people with disability, ethnic or religious minority, extreme poor) throughout the planning, design and implementation of the project?</w:t>
            </w:r>
          </w:p>
        </w:tc>
      </w:tr>
      <w:tr w:rsidR="00A64D07" w:rsidRPr="00F876C4" w14:paraId="2260B27F" w14:textId="77777777" w:rsidTr="00A15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5F3CB26B" w14:textId="7F953AD5" w:rsidR="00476406" w:rsidRPr="009D2F95" w:rsidRDefault="00476406" w:rsidP="009D2F95">
            <w:pPr>
              <w:spacing w:after="200"/>
              <w:contextualSpacing/>
              <w:jc w:val="both"/>
              <w:rPr>
                <w:rFonts w:ascii="Times" w:hAnsi="Times"/>
                <w:i/>
                <w:sz w:val="22"/>
                <w:szCs w:val="22"/>
              </w:rPr>
            </w:pPr>
            <w:r w:rsidRPr="009D2F95">
              <w:rPr>
                <w:rFonts w:ascii="Times" w:hAnsi="Times"/>
                <w:i/>
                <w:sz w:val="22"/>
                <w:szCs w:val="22"/>
              </w:rPr>
              <w:t>Effectiveness</w:t>
            </w:r>
          </w:p>
        </w:tc>
        <w:tc>
          <w:tcPr>
            <w:tcW w:w="7043" w:type="dxa"/>
          </w:tcPr>
          <w:p w14:paraId="52FFF289" w14:textId="58C3BF33" w:rsidR="00476406" w:rsidRPr="00F876C4" w:rsidRDefault="00476406" w:rsidP="009D2F95">
            <w:pPr>
              <w:pStyle w:val="ListParagraph"/>
              <w:numPr>
                <w:ilvl w:val="0"/>
                <w:numId w:val="43"/>
              </w:numPr>
              <w:spacing w:after="200"/>
              <w:contextualSpacing/>
              <w:jc w:val="both"/>
              <w:cnfStyle w:val="000000100000" w:firstRow="0" w:lastRow="0" w:firstColumn="0" w:lastColumn="0" w:oddVBand="0" w:evenVBand="0" w:oddHBand="1" w:evenHBand="0" w:firstRowFirstColumn="0" w:firstRowLastColumn="0" w:lastRowFirstColumn="0" w:lastRowLastColumn="0"/>
              <w:rPr>
                <w:rFonts w:ascii="Times" w:hAnsi="Times"/>
              </w:rPr>
            </w:pPr>
            <w:r w:rsidRPr="00F876C4">
              <w:rPr>
                <w:rFonts w:ascii="Times" w:hAnsi="Times"/>
              </w:rPr>
              <w:t xml:space="preserve">What extent the planned </w:t>
            </w:r>
            <w:proofErr w:type="gramStart"/>
            <w:r w:rsidRPr="00F876C4">
              <w:rPr>
                <w:rFonts w:ascii="Times" w:hAnsi="Times"/>
              </w:rPr>
              <w:t>output  (</w:t>
            </w:r>
            <w:proofErr w:type="gramEnd"/>
            <w:r w:rsidRPr="00F876C4">
              <w:rPr>
                <w:rFonts w:ascii="Times" w:hAnsi="Times"/>
              </w:rPr>
              <w:t>as per the project logic model) led to the achievements of the outcomes?</w:t>
            </w:r>
          </w:p>
          <w:p w14:paraId="36958D76" w14:textId="6C647218" w:rsidR="00476406" w:rsidRPr="00F876C4" w:rsidRDefault="00476406" w:rsidP="009D2F95">
            <w:pPr>
              <w:pStyle w:val="ListParagraph"/>
              <w:numPr>
                <w:ilvl w:val="0"/>
                <w:numId w:val="43"/>
              </w:numPr>
              <w:spacing w:after="200"/>
              <w:contextualSpacing/>
              <w:jc w:val="both"/>
              <w:cnfStyle w:val="000000100000" w:firstRow="0" w:lastRow="0" w:firstColumn="0" w:lastColumn="0" w:oddVBand="0" w:evenVBand="0" w:oddHBand="1" w:evenHBand="0" w:firstRowFirstColumn="0" w:firstRowLastColumn="0" w:lastRowFirstColumn="0" w:lastRowLastColumn="0"/>
              <w:rPr>
                <w:rFonts w:ascii="Times" w:hAnsi="Times"/>
              </w:rPr>
            </w:pPr>
            <w:r w:rsidRPr="00F876C4">
              <w:rPr>
                <w:rFonts w:ascii="Times" w:hAnsi="Times"/>
              </w:rPr>
              <w:t>Are there any difference</w:t>
            </w:r>
            <w:r w:rsidR="001D4495" w:rsidRPr="00F876C4">
              <w:rPr>
                <w:rFonts w:ascii="Times" w:hAnsi="Times"/>
              </w:rPr>
              <w:t>s</w:t>
            </w:r>
            <w:r w:rsidRPr="00F876C4">
              <w:rPr>
                <w:rFonts w:ascii="Times" w:hAnsi="Times"/>
              </w:rPr>
              <w:t xml:space="preserve"> at the achievement l</w:t>
            </w:r>
            <w:r w:rsidR="001D4495" w:rsidRPr="00F876C4">
              <w:rPr>
                <w:rFonts w:ascii="Times" w:hAnsi="Times"/>
              </w:rPr>
              <w:t xml:space="preserve">evel between the grant awarded </w:t>
            </w:r>
            <w:r w:rsidRPr="00F876C4">
              <w:rPr>
                <w:rFonts w:ascii="Times" w:hAnsi="Times"/>
              </w:rPr>
              <w:t>SAPs and the SAPs with no grant award?</w:t>
            </w:r>
          </w:p>
        </w:tc>
      </w:tr>
      <w:tr w:rsidR="00A64D07" w:rsidRPr="00F876C4" w14:paraId="2011D320" w14:textId="77777777" w:rsidTr="00A15C5D">
        <w:trPr>
          <w:cnfStyle w:val="000000010000" w:firstRow="0" w:lastRow="0" w:firstColumn="0" w:lastColumn="0" w:oddVBand="0" w:evenVBand="0" w:oddHBand="0" w:evenHBand="1"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1644" w:type="dxa"/>
          </w:tcPr>
          <w:p w14:paraId="72AC88AD" w14:textId="1748E1D3" w:rsidR="00476406" w:rsidRPr="009D2F95" w:rsidRDefault="00306FF2" w:rsidP="009D2F95">
            <w:pPr>
              <w:spacing w:after="200"/>
              <w:contextualSpacing/>
              <w:jc w:val="both"/>
              <w:rPr>
                <w:rFonts w:ascii="Times" w:hAnsi="Times"/>
                <w:i/>
                <w:sz w:val="22"/>
                <w:szCs w:val="22"/>
              </w:rPr>
            </w:pPr>
            <w:r w:rsidRPr="009D2F95">
              <w:rPr>
                <w:rFonts w:ascii="Times" w:hAnsi="Times"/>
                <w:i/>
                <w:sz w:val="22"/>
                <w:szCs w:val="22"/>
              </w:rPr>
              <w:t>Innovation</w:t>
            </w:r>
          </w:p>
        </w:tc>
        <w:tc>
          <w:tcPr>
            <w:tcW w:w="7043" w:type="dxa"/>
          </w:tcPr>
          <w:p w14:paraId="60044D2E" w14:textId="6B4E56AB" w:rsidR="00476406" w:rsidRPr="00F876C4" w:rsidRDefault="00306FF2" w:rsidP="009D2F95">
            <w:pPr>
              <w:pStyle w:val="ListParagraph"/>
              <w:numPr>
                <w:ilvl w:val="0"/>
                <w:numId w:val="42"/>
              </w:numPr>
              <w:spacing w:after="200"/>
              <w:contextualSpacing/>
              <w:jc w:val="both"/>
              <w:cnfStyle w:val="000000010000" w:firstRow="0" w:lastRow="0" w:firstColumn="0" w:lastColumn="0" w:oddVBand="0" w:evenVBand="0" w:oddHBand="0" w:evenHBand="1" w:firstRowFirstColumn="0" w:firstRowLastColumn="0" w:lastRowFirstColumn="0" w:lastRowLastColumn="0"/>
              <w:rPr>
                <w:rFonts w:ascii="Times" w:hAnsi="Times"/>
              </w:rPr>
            </w:pPr>
            <w:r w:rsidRPr="00F876C4">
              <w:rPr>
                <w:rFonts w:ascii="Times" w:hAnsi="Times"/>
              </w:rPr>
              <w:t xml:space="preserve">How the Internship </w:t>
            </w:r>
            <w:proofErr w:type="spellStart"/>
            <w:r w:rsidRPr="00F876C4">
              <w:rPr>
                <w:rFonts w:ascii="Times" w:hAnsi="Times"/>
              </w:rPr>
              <w:t>programme</w:t>
            </w:r>
            <w:proofErr w:type="spellEnd"/>
            <w:r w:rsidRPr="00F876C4">
              <w:rPr>
                <w:rFonts w:ascii="Times" w:hAnsi="Times"/>
              </w:rPr>
              <w:t xml:space="preserve"> of PRODIGY project is benefitting the Interns as well as the local government offices?</w:t>
            </w:r>
          </w:p>
        </w:tc>
      </w:tr>
      <w:tr w:rsidR="00A64D07" w:rsidRPr="00F876C4" w14:paraId="70D643F8" w14:textId="77777777" w:rsidTr="00A15C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66DD3E4D" w14:textId="75A0BE67" w:rsidR="00476406" w:rsidRPr="009D2F95" w:rsidRDefault="00306FF2" w:rsidP="009D2F95">
            <w:pPr>
              <w:spacing w:after="200"/>
              <w:contextualSpacing/>
              <w:jc w:val="both"/>
              <w:rPr>
                <w:rFonts w:ascii="Times" w:hAnsi="Times"/>
                <w:i/>
                <w:sz w:val="22"/>
                <w:szCs w:val="22"/>
              </w:rPr>
            </w:pPr>
            <w:r w:rsidRPr="009D2F95">
              <w:rPr>
                <w:rFonts w:ascii="Times" w:hAnsi="Times"/>
                <w:i/>
                <w:sz w:val="22"/>
                <w:szCs w:val="22"/>
              </w:rPr>
              <w:t>Impact</w:t>
            </w:r>
          </w:p>
        </w:tc>
        <w:tc>
          <w:tcPr>
            <w:tcW w:w="7043" w:type="dxa"/>
          </w:tcPr>
          <w:p w14:paraId="443EA3A8" w14:textId="4A77C30A" w:rsidR="00306FF2" w:rsidRPr="00F876C4" w:rsidRDefault="00306FF2" w:rsidP="009D2F95">
            <w:pPr>
              <w:pStyle w:val="ListParagraph"/>
              <w:numPr>
                <w:ilvl w:val="0"/>
                <w:numId w:val="42"/>
              </w:numPr>
              <w:spacing w:after="200"/>
              <w:contextualSpacing/>
              <w:jc w:val="both"/>
              <w:cnfStyle w:val="000000100000" w:firstRow="0" w:lastRow="0" w:firstColumn="0" w:lastColumn="0" w:oddVBand="0" w:evenVBand="0" w:oddHBand="1" w:evenHBand="0" w:firstRowFirstColumn="0" w:firstRowLastColumn="0" w:lastRowFirstColumn="0" w:lastRowLastColumn="0"/>
              <w:rPr>
                <w:rFonts w:ascii="Times" w:hAnsi="Times"/>
              </w:rPr>
            </w:pPr>
            <w:r w:rsidRPr="00F876C4">
              <w:rPr>
                <w:rFonts w:ascii="Times" w:hAnsi="Times"/>
              </w:rPr>
              <w:t xml:space="preserve">What </w:t>
            </w:r>
            <w:proofErr w:type="gramStart"/>
            <w:r w:rsidRPr="00F876C4">
              <w:rPr>
                <w:rFonts w:ascii="Times" w:hAnsi="Times"/>
              </w:rPr>
              <w:t>percentage (%) of the targeted citizens in the targeted areas are</w:t>
            </w:r>
            <w:proofErr w:type="gramEnd"/>
            <w:r w:rsidR="001D4495" w:rsidRPr="00F876C4">
              <w:rPr>
                <w:rFonts w:ascii="Times" w:hAnsi="Times"/>
              </w:rPr>
              <w:t xml:space="preserve"> </w:t>
            </w:r>
            <w:r w:rsidRPr="00F876C4">
              <w:rPr>
                <w:rFonts w:ascii="Times" w:hAnsi="Times"/>
              </w:rPr>
              <w:t>motivated through PRODIGY interventions and actively participate in local governance, leading to increase civic participation?</w:t>
            </w:r>
          </w:p>
          <w:p w14:paraId="50ABFB58" w14:textId="656BDF19" w:rsidR="00476406" w:rsidRPr="00F876C4" w:rsidRDefault="00EF34FE" w:rsidP="009D2F95">
            <w:pPr>
              <w:pStyle w:val="ListParagraph"/>
              <w:numPr>
                <w:ilvl w:val="0"/>
                <w:numId w:val="42"/>
              </w:numPr>
              <w:spacing w:after="200"/>
              <w:contextualSpacing/>
              <w:jc w:val="both"/>
              <w:cnfStyle w:val="000000100000" w:firstRow="0" w:lastRow="0" w:firstColumn="0" w:lastColumn="0" w:oddVBand="0" w:evenVBand="0" w:oddHBand="1" w:evenHBand="0" w:firstRowFirstColumn="0" w:firstRowLastColumn="0" w:lastRowFirstColumn="0" w:lastRowLastColumn="0"/>
              <w:rPr>
                <w:rFonts w:ascii="Times" w:hAnsi="Times"/>
              </w:rPr>
            </w:pPr>
            <w:r>
              <w:rPr>
                <w:rFonts w:ascii="Times" w:hAnsi="Times"/>
              </w:rPr>
              <w:t>What percentage</w:t>
            </w:r>
            <w:r w:rsidR="00306FF2" w:rsidRPr="00F876C4">
              <w:rPr>
                <w:rFonts w:ascii="Times" w:hAnsi="Times"/>
              </w:rPr>
              <w:t xml:space="preserve"> (%) of the targeted citizens, particularly women from poor and </w:t>
            </w:r>
            <w:proofErr w:type="spellStart"/>
            <w:r w:rsidR="00306FF2" w:rsidRPr="00F876C4">
              <w:rPr>
                <w:rFonts w:ascii="Times" w:hAnsi="Times"/>
              </w:rPr>
              <w:t>marginalised</w:t>
            </w:r>
            <w:proofErr w:type="spellEnd"/>
            <w:r w:rsidR="00306FF2" w:rsidRPr="00F876C4">
              <w:rPr>
                <w:rFonts w:ascii="Times" w:hAnsi="Times"/>
              </w:rPr>
              <w:t xml:space="preserve"> groups, in the targeted areas are aware of their rights?</w:t>
            </w:r>
          </w:p>
        </w:tc>
      </w:tr>
      <w:tr w:rsidR="00A64D07" w:rsidRPr="00F876C4" w14:paraId="58C89DBA" w14:textId="77777777" w:rsidTr="00A15C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4" w:type="dxa"/>
          </w:tcPr>
          <w:p w14:paraId="66FA7B99" w14:textId="63DD0281" w:rsidR="00476406" w:rsidRPr="009D2F95" w:rsidRDefault="009D2F95" w:rsidP="009D2F95">
            <w:pPr>
              <w:spacing w:after="200"/>
              <w:contextualSpacing/>
              <w:jc w:val="both"/>
              <w:rPr>
                <w:rFonts w:ascii="Times" w:hAnsi="Times"/>
                <w:i/>
                <w:sz w:val="22"/>
                <w:szCs w:val="22"/>
              </w:rPr>
            </w:pPr>
            <w:r w:rsidRPr="009D2F95">
              <w:rPr>
                <w:rFonts w:ascii="Times" w:hAnsi="Times"/>
                <w:i/>
                <w:sz w:val="22"/>
                <w:szCs w:val="22"/>
              </w:rPr>
              <w:t>Ownership and S</w:t>
            </w:r>
            <w:r w:rsidR="00A64D07" w:rsidRPr="009D2F95">
              <w:rPr>
                <w:rFonts w:ascii="Times" w:hAnsi="Times"/>
                <w:i/>
                <w:sz w:val="22"/>
                <w:szCs w:val="22"/>
              </w:rPr>
              <w:t xml:space="preserve">ustainability </w:t>
            </w:r>
          </w:p>
        </w:tc>
        <w:tc>
          <w:tcPr>
            <w:tcW w:w="7043" w:type="dxa"/>
          </w:tcPr>
          <w:p w14:paraId="32649C30" w14:textId="0F1B8E2B" w:rsidR="00476406" w:rsidRPr="00F876C4" w:rsidRDefault="00A64D07" w:rsidP="009D2F95">
            <w:pPr>
              <w:pStyle w:val="ListParagraph"/>
              <w:numPr>
                <w:ilvl w:val="0"/>
                <w:numId w:val="40"/>
              </w:numPr>
              <w:spacing w:after="200"/>
              <w:contextualSpacing/>
              <w:jc w:val="both"/>
              <w:cnfStyle w:val="000000010000" w:firstRow="0" w:lastRow="0" w:firstColumn="0" w:lastColumn="0" w:oddVBand="0" w:evenVBand="0" w:oddHBand="0" w:evenHBand="1" w:firstRowFirstColumn="0" w:firstRowLastColumn="0" w:lastRowFirstColumn="0" w:lastRowLastColumn="0"/>
              <w:rPr>
                <w:rFonts w:ascii="Times" w:hAnsi="Times"/>
              </w:rPr>
            </w:pPr>
            <w:r w:rsidRPr="00F876C4">
              <w:rPr>
                <w:rFonts w:ascii="Times" w:hAnsi="Times"/>
              </w:rPr>
              <w:t>How many young people and their networks in the targeted areas are inspired through PRODIGY interventions to take up similar initiatives</w:t>
            </w:r>
          </w:p>
        </w:tc>
      </w:tr>
    </w:tbl>
    <w:p w14:paraId="49207779" w14:textId="77777777" w:rsidR="00595997" w:rsidRDefault="00595997" w:rsidP="009D2F95">
      <w:pPr>
        <w:spacing w:before="120" w:after="120" w:line="276" w:lineRule="auto"/>
        <w:jc w:val="both"/>
        <w:rPr>
          <w:rFonts w:ascii="Times" w:hAnsi="Times" w:cs="Times"/>
          <w:sz w:val="23"/>
          <w:szCs w:val="23"/>
        </w:rPr>
      </w:pPr>
    </w:p>
    <w:p w14:paraId="4A285B26" w14:textId="3AC0C0A9" w:rsidR="007F7ABD" w:rsidRPr="009D2F95" w:rsidRDefault="00595997" w:rsidP="009D2F95">
      <w:pPr>
        <w:spacing w:before="120" w:after="120" w:line="276" w:lineRule="auto"/>
        <w:jc w:val="both"/>
        <w:rPr>
          <w:rFonts w:ascii="Times" w:hAnsi="Times"/>
          <w:sz w:val="22"/>
          <w:szCs w:val="22"/>
        </w:rPr>
      </w:pPr>
      <w:r w:rsidRPr="00AA747E">
        <w:rPr>
          <w:rFonts w:ascii="Times" w:hAnsi="Times" w:cs="Times"/>
          <w:b/>
          <w:sz w:val="23"/>
          <w:szCs w:val="23"/>
        </w:rPr>
        <w:t>1.</w:t>
      </w:r>
      <w:r w:rsidR="007A33CF">
        <w:rPr>
          <w:rFonts w:ascii="Times" w:hAnsi="Times" w:cs="Times"/>
          <w:b/>
          <w:sz w:val="23"/>
          <w:szCs w:val="23"/>
        </w:rPr>
        <w:t>2</w:t>
      </w:r>
      <w:r w:rsidRPr="00AA747E">
        <w:rPr>
          <w:rFonts w:ascii="Times" w:hAnsi="Times" w:cs="Times"/>
          <w:b/>
          <w:sz w:val="23"/>
          <w:szCs w:val="23"/>
        </w:rPr>
        <w:t>.1.</w:t>
      </w:r>
      <w:r>
        <w:rPr>
          <w:rFonts w:ascii="Times" w:hAnsi="Times" w:cs="Times"/>
          <w:sz w:val="23"/>
          <w:szCs w:val="23"/>
        </w:rPr>
        <w:t xml:space="preserve"> </w:t>
      </w:r>
      <w:r w:rsidR="00AA747E">
        <w:rPr>
          <w:rFonts w:ascii="Times" w:hAnsi="Times" w:cs="Times"/>
          <w:sz w:val="23"/>
          <w:szCs w:val="23"/>
        </w:rPr>
        <w:t>In</w:t>
      </w:r>
      <w:r w:rsidR="00A15C5D">
        <w:rPr>
          <w:rFonts w:ascii="Times" w:hAnsi="Times" w:cs="Times"/>
          <w:sz w:val="23"/>
          <w:szCs w:val="23"/>
        </w:rPr>
        <w:t xml:space="preserve"> </w:t>
      </w:r>
      <w:r w:rsidR="00AA747E">
        <w:rPr>
          <w:rFonts w:ascii="Times" w:hAnsi="Times" w:cs="Times"/>
          <w:sz w:val="23"/>
          <w:szCs w:val="23"/>
        </w:rPr>
        <w:t xml:space="preserve">conducting the </w:t>
      </w:r>
      <w:r w:rsidR="007F7ABD" w:rsidRPr="007F7ABD">
        <w:rPr>
          <w:rFonts w:ascii="Times" w:hAnsi="Times" w:cs="Times"/>
          <w:sz w:val="23"/>
          <w:szCs w:val="23"/>
        </w:rPr>
        <w:t xml:space="preserve">evaluation of PRODIGY, a mixed research design based on Participatory Learning principles </w:t>
      </w:r>
      <w:r w:rsidR="00C548C1">
        <w:rPr>
          <w:rFonts w:ascii="Times" w:hAnsi="Times" w:cs="Times"/>
          <w:sz w:val="23"/>
          <w:szCs w:val="23"/>
        </w:rPr>
        <w:t>was</w:t>
      </w:r>
      <w:r w:rsidR="007F7ABD" w:rsidRPr="007F7ABD">
        <w:rPr>
          <w:rFonts w:ascii="Times" w:hAnsi="Times" w:cs="Times"/>
          <w:sz w:val="23"/>
          <w:szCs w:val="23"/>
        </w:rPr>
        <w:t xml:space="preserve"> follow</w:t>
      </w:r>
      <w:r w:rsidR="00A15C5D">
        <w:rPr>
          <w:rFonts w:ascii="Times" w:hAnsi="Times" w:cs="Times"/>
          <w:sz w:val="23"/>
          <w:szCs w:val="23"/>
        </w:rPr>
        <w:t>ed. The participatory Learning A</w:t>
      </w:r>
      <w:r w:rsidR="007F7ABD" w:rsidRPr="007F7ABD">
        <w:rPr>
          <w:rFonts w:ascii="Times" w:hAnsi="Times" w:cs="Times"/>
          <w:sz w:val="23"/>
          <w:szCs w:val="23"/>
        </w:rPr>
        <w:t>pproach allow</w:t>
      </w:r>
      <w:r w:rsidR="00A15C5D">
        <w:rPr>
          <w:rFonts w:ascii="Times" w:hAnsi="Times" w:cs="Times"/>
          <w:sz w:val="23"/>
          <w:szCs w:val="23"/>
        </w:rPr>
        <w:t>ed</w:t>
      </w:r>
      <w:r w:rsidR="007F7ABD" w:rsidRPr="007F7ABD">
        <w:rPr>
          <w:rFonts w:ascii="Times" w:hAnsi="Times" w:cs="Times"/>
          <w:sz w:val="23"/>
          <w:szCs w:val="23"/>
        </w:rPr>
        <w:t xml:space="preserve"> the program participants – the youth – tak</w:t>
      </w:r>
      <w:r w:rsidR="00AA747E">
        <w:rPr>
          <w:rFonts w:ascii="Times" w:hAnsi="Times" w:cs="Times"/>
          <w:sz w:val="23"/>
          <w:szCs w:val="23"/>
        </w:rPr>
        <w:t>ing</w:t>
      </w:r>
      <w:r w:rsidR="007F7ABD" w:rsidRPr="007F7ABD">
        <w:rPr>
          <w:rFonts w:ascii="Times" w:hAnsi="Times" w:cs="Times"/>
          <w:sz w:val="23"/>
          <w:szCs w:val="23"/>
        </w:rPr>
        <w:t xml:space="preserve"> part actively in the evaluation activities. </w:t>
      </w:r>
    </w:p>
    <w:p w14:paraId="48AF1DE7" w14:textId="75D58DAB" w:rsidR="0075145E" w:rsidRPr="0075145E" w:rsidRDefault="0075145E" w:rsidP="009D2F95">
      <w:pPr>
        <w:widowControl w:val="0"/>
        <w:autoSpaceDE w:val="0"/>
        <w:autoSpaceDN w:val="0"/>
        <w:adjustRightInd w:val="0"/>
        <w:spacing w:before="120" w:after="120" w:line="276" w:lineRule="auto"/>
        <w:jc w:val="both"/>
        <w:rPr>
          <w:rFonts w:ascii="Times" w:hAnsi="Times" w:cs="Times"/>
          <w:sz w:val="23"/>
          <w:szCs w:val="23"/>
        </w:rPr>
      </w:pPr>
      <w:r w:rsidRPr="0075145E">
        <w:rPr>
          <w:rFonts w:ascii="Times" w:hAnsi="Times" w:cs="Times"/>
          <w:sz w:val="23"/>
          <w:szCs w:val="23"/>
        </w:rPr>
        <w:t xml:space="preserve">Since the evaluation requires understanding and assessing the </w:t>
      </w:r>
      <w:r w:rsidR="00796ECC">
        <w:rPr>
          <w:rFonts w:ascii="Times" w:hAnsi="Times" w:cs="Times"/>
          <w:sz w:val="23"/>
          <w:szCs w:val="23"/>
        </w:rPr>
        <w:t>r</w:t>
      </w:r>
      <w:r w:rsidRPr="0075145E">
        <w:rPr>
          <w:rFonts w:ascii="Times" w:hAnsi="Times" w:cs="Times"/>
          <w:sz w:val="23"/>
          <w:szCs w:val="23"/>
        </w:rPr>
        <w:t xml:space="preserve">elevance, </w:t>
      </w:r>
      <w:r w:rsidR="00796ECC">
        <w:rPr>
          <w:rFonts w:ascii="Times" w:hAnsi="Times" w:cs="Times"/>
          <w:sz w:val="23"/>
          <w:szCs w:val="23"/>
        </w:rPr>
        <w:t>e</w:t>
      </w:r>
      <w:r w:rsidRPr="0075145E">
        <w:rPr>
          <w:rFonts w:ascii="Times" w:hAnsi="Times" w:cs="Times"/>
          <w:sz w:val="23"/>
          <w:szCs w:val="23"/>
        </w:rPr>
        <w:t>ffe</w:t>
      </w:r>
      <w:r w:rsidR="00796ECC">
        <w:rPr>
          <w:rFonts w:ascii="Times" w:hAnsi="Times" w:cs="Times"/>
          <w:sz w:val="23"/>
          <w:szCs w:val="23"/>
        </w:rPr>
        <w:t>ctiveness, inclusion, innovation,</w:t>
      </w:r>
      <w:r w:rsidRPr="0075145E">
        <w:rPr>
          <w:rFonts w:ascii="Times" w:hAnsi="Times" w:cs="Times"/>
          <w:sz w:val="23"/>
          <w:szCs w:val="23"/>
        </w:rPr>
        <w:t xml:space="preserve"> </w:t>
      </w:r>
      <w:r w:rsidR="00796ECC">
        <w:rPr>
          <w:rFonts w:ascii="Times" w:hAnsi="Times" w:cs="Times"/>
          <w:sz w:val="23"/>
          <w:szCs w:val="23"/>
        </w:rPr>
        <w:t>i</w:t>
      </w:r>
      <w:r w:rsidRPr="0075145E">
        <w:rPr>
          <w:rFonts w:ascii="Times" w:hAnsi="Times" w:cs="Times"/>
          <w:sz w:val="23"/>
          <w:szCs w:val="23"/>
        </w:rPr>
        <w:t>mpact</w:t>
      </w:r>
      <w:r w:rsidR="00796ECC">
        <w:rPr>
          <w:rFonts w:ascii="Times" w:hAnsi="Times" w:cs="Times"/>
          <w:sz w:val="23"/>
          <w:szCs w:val="23"/>
        </w:rPr>
        <w:t xml:space="preserve"> and ownership and sustainability</w:t>
      </w:r>
      <w:r w:rsidRPr="0075145E">
        <w:rPr>
          <w:rFonts w:ascii="Times" w:hAnsi="Times" w:cs="Times"/>
          <w:sz w:val="23"/>
          <w:szCs w:val="23"/>
        </w:rPr>
        <w:t xml:space="preserve"> of the project, both qualitative and quantitative data are necessary to answer </w:t>
      </w:r>
      <w:r w:rsidR="00796ECC">
        <w:rPr>
          <w:rFonts w:ascii="Times" w:hAnsi="Times" w:cs="Times"/>
          <w:sz w:val="23"/>
          <w:szCs w:val="23"/>
        </w:rPr>
        <w:t xml:space="preserve">all </w:t>
      </w:r>
      <w:r w:rsidRPr="0075145E">
        <w:rPr>
          <w:rFonts w:ascii="Times" w:hAnsi="Times" w:cs="Times"/>
          <w:sz w:val="23"/>
          <w:szCs w:val="23"/>
        </w:rPr>
        <w:t xml:space="preserve">the evaluation questions. Especially, the </w:t>
      </w:r>
      <w:r w:rsidR="00796ECC">
        <w:rPr>
          <w:rFonts w:ascii="Times" w:hAnsi="Times" w:cs="Times"/>
          <w:sz w:val="23"/>
          <w:szCs w:val="23"/>
        </w:rPr>
        <w:t>r</w:t>
      </w:r>
      <w:r w:rsidRPr="0075145E">
        <w:rPr>
          <w:rFonts w:ascii="Times" w:hAnsi="Times" w:cs="Times"/>
          <w:sz w:val="23"/>
          <w:szCs w:val="23"/>
        </w:rPr>
        <w:t xml:space="preserve">elevance, </w:t>
      </w:r>
      <w:r w:rsidR="00796ECC">
        <w:rPr>
          <w:rFonts w:ascii="Times" w:hAnsi="Times" w:cs="Times"/>
          <w:sz w:val="23"/>
          <w:szCs w:val="23"/>
        </w:rPr>
        <w:t>e</w:t>
      </w:r>
      <w:r w:rsidRPr="0075145E">
        <w:rPr>
          <w:rFonts w:ascii="Times" w:hAnsi="Times" w:cs="Times"/>
          <w:sz w:val="23"/>
          <w:szCs w:val="23"/>
        </w:rPr>
        <w:t xml:space="preserve">ffectiveness, </w:t>
      </w:r>
      <w:r w:rsidR="00796ECC">
        <w:rPr>
          <w:rFonts w:ascii="Times" w:hAnsi="Times" w:cs="Times"/>
          <w:sz w:val="23"/>
          <w:szCs w:val="23"/>
        </w:rPr>
        <w:t>i</w:t>
      </w:r>
      <w:r w:rsidRPr="0075145E">
        <w:rPr>
          <w:rFonts w:ascii="Times" w:hAnsi="Times" w:cs="Times"/>
          <w:sz w:val="23"/>
          <w:szCs w:val="23"/>
        </w:rPr>
        <w:t xml:space="preserve">nclusion and </w:t>
      </w:r>
      <w:r w:rsidR="00796ECC">
        <w:rPr>
          <w:rFonts w:ascii="Times" w:hAnsi="Times" w:cs="Times"/>
          <w:sz w:val="23"/>
          <w:szCs w:val="23"/>
        </w:rPr>
        <w:t>i</w:t>
      </w:r>
      <w:r w:rsidRPr="0075145E">
        <w:rPr>
          <w:rFonts w:ascii="Times" w:hAnsi="Times" w:cs="Times"/>
          <w:sz w:val="23"/>
          <w:szCs w:val="23"/>
        </w:rPr>
        <w:t>nnovation</w:t>
      </w:r>
      <w:r w:rsidR="00796ECC">
        <w:rPr>
          <w:rFonts w:ascii="Times" w:hAnsi="Times" w:cs="Times"/>
          <w:sz w:val="23"/>
          <w:szCs w:val="23"/>
        </w:rPr>
        <w:t xml:space="preserve"> aspects</w:t>
      </w:r>
      <w:r w:rsidRPr="0075145E">
        <w:rPr>
          <w:rFonts w:ascii="Times" w:hAnsi="Times" w:cs="Times"/>
          <w:sz w:val="23"/>
          <w:szCs w:val="23"/>
        </w:rPr>
        <w:t xml:space="preserve"> </w:t>
      </w:r>
      <w:r w:rsidR="00796ECC">
        <w:rPr>
          <w:rFonts w:ascii="Times" w:hAnsi="Times" w:cs="Times"/>
          <w:sz w:val="23"/>
          <w:szCs w:val="23"/>
        </w:rPr>
        <w:t>are</w:t>
      </w:r>
      <w:r w:rsidRPr="0075145E">
        <w:rPr>
          <w:rFonts w:ascii="Times" w:hAnsi="Times" w:cs="Times"/>
          <w:sz w:val="23"/>
          <w:szCs w:val="23"/>
        </w:rPr>
        <w:t xml:space="preserve"> captured by qualitative data collection method while the </w:t>
      </w:r>
      <w:r w:rsidR="00796ECC">
        <w:rPr>
          <w:rFonts w:ascii="Times" w:hAnsi="Times" w:cs="Times"/>
          <w:sz w:val="23"/>
          <w:szCs w:val="23"/>
        </w:rPr>
        <w:t>i</w:t>
      </w:r>
      <w:r w:rsidRPr="0075145E">
        <w:rPr>
          <w:rFonts w:ascii="Times" w:hAnsi="Times" w:cs="Times"/>
          <w:sz w:val="23"/>
          <w:szCs w:val="23"/>
        </w:rPr>
        <w:t xml:space="preserve">mpact </w:t>
      </w:r>
      <w:r w:rsidR="00796ECC">
        <w:rPr>
          <w:rFonts w:ascii="Times" w:hAnsi="Times" w:cs="Times"/>
          <w:sz w:val="23"/>
          <w:szCs w:val="23"/>
        </w:rPr>
        <w:t xml:space="preserve">has been </w:t>
      </w:r>
      <w:r w:rsidRPr="0075145E">
        <w:rPr>
          <w:rFonts w:ascii="Times" w:hAnsi="Times" w:cs="Times"/>
          <w:sz w:val="23"/>
          <w:szCs w:val="23"/>
        </w:rPr>
        <w:t>captured</w:t>
      </w:r>
      <w:r w:rsidR="00796ECC">
        <w:rPr>
          <w:rFonts w:ascii="Times" w:hAnsi="Times" w:cs="Times"/>
          <w:sz w:val="23"/>
          <w:szCs w:val="23"/>
        </w:rPr>
        <w:t xml:space="preserve"> and measured</w:t>
      </w:r>
      <w:r w:rsidRPr="0075145E">
        <w:rPr>
          <w:rFonts w:ascii="Times" w:hAnsi="Times" w:cs="Times"/>
          <w:sz w:val="23"/>
          <w:szCs w:val="23"/>
        </w:rPr>
        <w:t xml:space="preserve"> through quantitative survey. However, qualitative and quantitative data </w:t>
      </w:r>
      <w:r w:rsidR="00796ECC">
        <w:rPr>
          <w:rFonts w:ascii="Times" w:hAnsi="Times" w:cs="Times"/>
          <w:sz w:val="23"/>
          <w:szCs w:val="23"/>
        </w:rPr>
        <w:t xml:space="preserve">both have been </w:t>
      </w:r>
      <w:r w:rsidRPr="0075145E">
        <w:rPr>
          <w:rFonts w:ascii="Times" w:hAnsi="Times" w:cs="Times"/>
          <w:sz w:val="23"/>
          <w:szCs w:val="23"/>
        </w:rPr>
        <w:t>used and analyzed to generate result of the evaluation.</w:t>
      </w:r>
    </w:p>
    <w:p w14:paraId="011B0063" w14:textId="4F7CE234" w:rsidR="0075145E" w:rsidRPr="0075145E" w:rsidRDefault="00AA747E" w:rsidP="009D2F95">
      <w:pPr>
        <w:widowControl w:val="0"/>
        <w:autoSpaceDE w:val="0"/>
        <w:autoSpaceDN w:val="0"/>
        <w:adjustRightInd w:val="0"/>
        <w:spacing w:before="120" w:after="120" w:line="276" w:lineRule="auto"/>
        <w:jc w:val="both"/>
        <w:rPr>
          <w:rFonts w:ascii="Times" w:hAnsi="Times" w:cs="Times"/>
          <w:sz w:val="23"/>
          <w:szCs w:val="23"/>
        </w:rPr>
      </w:pPr>
      <w:r w:rsidRPr="00AA747E">
        <w:rPr>
          <w:rFonts w:ascii="Times" w:hAnsi="Times" w:cs="Times"/>
          <w:b/>
          <w:sz w:val="23"/>
          <w:szCs w:val="23"/>
        </w:rPr>
        <w:t>1.</w:t>
      </w:r>
      <w:r w:rsidR="007A33CF">
        <w:rPr>
          <w:rFonts w:ascii="Times" w:hAnsi="Times" w:cs="Times"/>
          <w:b/>
          <w:sz w:val="23"/>
          <w:szCs w:val="23"/>
        </w:rPr>
        <w:t>2</w:t>
      </w:r>
      <w:r w:rsidRPr="00AA747E">
        <w:rPr>
          <w:rFonts w:ascii="Times" w:hAnsi="Times" w:cs="Times"/>
          <w:b/>
          <w:sz w:val="23"/>
          <w:szCs w:val="23"/>
        </w:rPr>
        <w:t>.2.</w:t>
      </w:r>
      <w:r>
        <w:rPr>
          <w:rFonts w:ascii="Times" w:hAnsi="Times" w:cs="Times"/>
          <w:sz w:val="23"/>
          <w:szCs w:val="23"/>
        </w:rPr>
        <w:t xml:space="preserve"> </w:t>
      </w:r>
      <w:r w:rsidR="0075145E" w:rsidRPr="0075145E">
        <w:rPr>
          <w:rFonts w:ascii="Times" w:hAnsi="Times" w:cs="Times"/>
          <w:sz w:val="23"/>
          <w:szCs w:val="23"/>
        </w:rPr>
        <w:t>Three main data collection methods: (a) a Rapid Knowledge and Practice (RKP</w:t>
      </w:r>
      <w:r w:rsidR="00DA437D">
        <w:rPr>
          <w:rFonts w:ascii="Times" w:hAnsi="Times" w:cs="Times"/>
          <w:sz w:val="23"/>
          <w:szCs w:val="23"/>
        </w:rPr>
        <w:t xml:space="preserve">) Survey, (b) </w:t>
      </w:r>
      <w:r w:rsidR="0075145E" w:rsidRPr="0075145E">
        <w:rPr>
          <w:rFonts w:ascii="Times" w:hAnsi="Times" w:cs="Times"/>
          <w:sz w:val="23"/>
          <w:szCs w:val="23"/>
        </w:rPr>
        <w:t xml:space="preserve">Focus Group Discussion (FGD) and (c) Key Informants Interview (KII) </w:t>
      </w:r>
      <w:r w:rsidR="00C548C1">
        <w:rPr>
          <w:rFonts w:ascii="Times" w:hAnsi="Times" w:cs="Times"/>
          <w:sz w:val="23"/>
          <w:szCs w:val="23"/>
        </w:rPr>
        <w:t>were</w:t>
      </w:r>
      <w:r w:rsidR="0075145E" w:rsidRPr="0075145E">
        <w:rPr>
          <w:rFonts w:ascii="Times" w:hAnsi="Times" w:cs="Times"/>
          <w:sz w:val="23"/>
          <w:szCs w:val="23"/>
        </w:rPr>
        <w:t xml:space="preserve"> </w:t>
      </w:r>
      <w:r w:rsidR="0075145E" w:rsidRPr="0075145E">
        <w:rPr>
          <w:rFonts w:ascii="Times" w:hAnsi="Times" w:cs="Times"/>
          <w:sz w:val="23"/>
          <w:szCs w:val="23"/>
        </w:rPr>
        <w:lastRenderedPageBreak/>
        <w:t>used to capture quantitative and qualitative data. In order to draw the findings of the evaluation triangulation was done between Survey, FGD and Interview data.</w:t>
      </w:r>
    </w:p>
    <w:p w14:paraId="03EA84CD" w14:textId="3E01656C" w:rsidR="0075145E" w:rsidRPr="0075145E" w:rsidRDefault="00AA747E" w:rsidP="009D2F95">
      <w:pPr>
        <w:widowControl w:val="0"/>
        <w:autoSpaceDE w:val="0"/>
        <w:autoSpaceDN w:val="0"/>
        <w:adjustRightInd w:val="0"/>
        <w:spacing w:before="120" w:after="120" w:line="276" w:lineRule="auto"/>
        <w:jc w:val="both"/>
        <w:rPr>
          <w:rFonts w:ascii="Times" w:hAnsi="Times" w:cs="Times"/>
          <w:sz w:val="23"/>
          <w:szCs w:val="23"/>
        </w:rPr>
      </w:pPr>
      <w:r w:rsidRPr="00AA747E">
        <w:rPr>
          <w:rFonts w:ascii="Times" w:hAnsi="Times" w:cs="Times"/>
          <w:b/>
          <w:sz w:val="23"/>
          <w:szCs w:val="23"/>
        </w:rPr>
        <w:t>1.</w:t>
      </w:r>
      <w:r w:rsidR="007A33CF">
        <w:rPr>
          <w:rFonts w:ascii="Times" w:hAnsi="Times" w:cs="Times"/>
          <w:b/>
          <w:sz w:val="23"/>
          <w:szCs w:val="23"/>
        </w:rPr>
        <w:t>2</w:t>
      </w:r>
      <w:r w:rsidRPr="00AA747E">
        <w:rPr>
          <w:rFonts w:ascii="Times" w:hAnsi="Times" w:cs="Times"/>
          <w:b/>
          <w:sz w:val="23"/>
          <w:szCs w:val="23"/>
        </w:rPr>
        <w:t>.3.</w:t>
      </w:r>
      <w:r w:rsidR="0075145E" w:rsidRPr="0075145E">
        <w:rPr>
          <w:rFonts w:ascii="Times" w:hAnsi="Times" w:cs="Times"/>
          <w:sz w:val="23"/>
          <w:szCs w:val="23"/>
        </w:rPr>
        <w:t xml:space="preserve"> In order to understand the impact of the project, a Rapid Knowledge and Practice Survey was conducted among the target population in the </w:t>
      </w:r>
      <w:r w:rsidR="00AF0C92">
        <w:rPr>
          <w:rFonts w:ascii="Times" w:hAnsi="Times" w:cs="Times"/>
          <w:sz w:val="23"/>
          <w:szCs w:val="23"/>
        </w:rPr>
        <w:t>sel</w:t>
      </w:r>
      <w:r w:rsidR="00C548C1">
        <w:rPr>
          <w:rFonts w:ascii="Times" w:hAnsi="Times" w:cs="Times"/>
          <w:sz w:val="23"/>
          <w:szCs w:val="23"/>
        </w:rPr>
        <w:t>e</w:t>
      </w:r>
      <w:r w:rsidR="00AF0C92">
        <w:rPr>
          <w:rFonts w:ascii="Times" w:hAnsi="Times" w:cs="Times"/>
          <w:sz w:val="23"/>
          <w:szCs w:val="23"/>
        </w:rPr>
        <w:t>cted</w:t>
      </w:r>
      <w:r w:rsidR="0075145E" w:rsidRPr="0075145E">
        <w:rPr>
          <w:rFonts w:ascii="Times" w:hAnsi="Times" w:cs="Times"/>
          <w:sz w:val="23"/>
          <w:szCs w:val="23"/>
        </w:rPr>
        <w:t xml:space="preserve"> union. This survey was rapid and brief. A brief and easily administrable Structured Questionnaire was developed and administered.</w:t>
      </w:r>
    </w:p>
    <w:p w14:paraId="56F54DBE" w14:textId="0BD7758F" w:rsidR="0075145E" w:rsidRPr="0075145E" w:rsidRDefault="00B25264" w:rsidP="009D2F95">
      <w:pPr>
        <w:widowControl w:val="0"/>
        <w:autoSpaceDE w:val="0"/>
        <w:autoSpaceDN w:val="0"/>
        <w:adjustRightInd w:val="0"/>
        <w:spacing w:before="120" w:after="120" w:line="276" w:lineRule="auto"/>
        <w:jc w:val="both"/>
        <w:rPr>
          <w:rFonts w:ascii="Times" w:hAnsi="Times"/>
          <w:noProof/>
          <w:sz w:val="23"/>
          <w:szCs w:val="23"/>
        </w:rPr>
      </w:pPr>
      <w:r>
        <w:rPr>
          <w:rFonts w:ascii="Times" w:hAnsi="Times" w:cs="Times"/>
          <w:sz w:val="23"/>
          <w:szCs w:val="23"/>
        </w:rPr>
        <w:t xml:space="preserve">For the Survey, </w:t>
      </w:r>
      <w:r w:rsidR="0075145E" w:rsidRPr="0075145E">
        <w:rPr>
          <w:rFonts w:ascii="Times" w:hAnsi="Times" w:cs="Times"/>
          <w:sz w:val="23"/>
          <w:szCs w:val="23"/>
        </w:rPr>
        <w:t xml:space="preserve">The sample respondents </w:t>
      </w:r>
      <w:r w:rsidR="00C548C1">
        <w:rPr>
          <w:rFonts w:ascii="Times" w:hAnsi="Times" w:cs="Times"/>
          <w:sz w:val="23"/>
          <w:szCs w:val="23"/>
        </w:rPr>
        <w:t>were</w:t>
      </w:r>
      <w:r w:rsidR="0075145E" w:rsidRPr="0075145E">
        <w:rPr>
          <w:rFonts w:ascii="Times" w:hAnsi="Times" w:cs="Times"/>
          <w:sz w:val="23"/>
          <w:szCs w:val="23"/>
        </w:rPr>
        <w:t xml:space="preserve"> drawn from among the target population in all 10 project localities </w:t>
      </w:r>
      <w:r w:rsidR="00C548C1">
        <w:rPr>
          <w:rFonts w:ascii="Times" w:hAnsi="Times" w:cs="Times"/>
          <w:sz w:val="23"/>
          <w:szCs w:val="23"/>
        </w:rPr>
        <w:t>in</w:t>
      </w:r>
      <w:r w:rsidR="0075145E" w:rsidRPr="0075145E">
        <w:rPr>
          <w:rFonts w:ascii="Times" w:hAnsi="Times" w:cs="Times"/>
          <w:sz w:val="23"/>
          <w:szCs w:val="23"/>
        </w:rPr>
        <w:t xml:space="preserve"> all </w:t>
      </w:r>
      <w:r w:rsidR="00C548C1">
        <w:rPr>
          <w:rFonts w:ascii="Times" w:hAnsi="Times" w:cs="Times"/>
          <w:sz w:val="23"/>
          <w:szCs w:val="23"/>
        </w:rPr>
        <w:t>five</w:t>
      </w:r>
      <w:r w:rsidR="0075145E" w:rsidRPr="0075145E">
        <w:rPr>
          <w:rFonts w:ascii="Times" w:hAnsi="Times" w:cs="Times"/>
          <w:sz w:val="23"/>
          <w:szCs w:val="23"/>
        </w:rPr>
        <w:t xml:space="preserve"> districts. Having considered the extent, scope and duration of the project interventions in the community, we argue that a widespread representative survey might not be appropriate to capture the project impact. Also, to mention, </w:t>
      </w:r>
      <w:r w:rsidR="0075145E" w:rsidRPr="0075145E">
        <w:rPr>
          <w:rFonts w:ascii="Times" w:hAnsi="Times"/>
          <w:sz w:val="23"/>
          <w:szCs w:val="23"/>
        </w:rPr>
        <w:t>representative survey is time consuming and not cost effective either.</w:t>
      </w:r>
      <w:r w:rsidR="0075145E" w:rsidRPr="0075145E">
        <w:rPr>
          <w:rFonts w:ascii="Times" w:hAnsi="Times" w:cs="Times"/>
          <w:sz w:val="23"/>
          <w:szCs w:val="23"/>
        </w:rPr>
        <w:t xml:space="preserve"> Thus, we propose</w:t>
      </w:r>
      <w:r w:rsidR="001E2724">
        <w:rPr>
          <w:rFonts w:ascii="Times" w:hAnsi="Times" w:cs="Times"/>
          <w:sz w:val="23"/>
          <w:szCs w:val="23"/>
        </w:rPr>
        <w:t>d</w:t>
      </w:r>
      <w:r w:rsidR="0075145E" w:rsidRPr="0075145E">
        <w:rPr>
          <w:rFonts w:ascii="Times" w:hAnsi="Times" w:cs="Times"/>
          <w:sz w:val="23"/>
          <w:szCs w:val="23"/>
        </w:rPr>
        <w:t xml:space="preserve"> a rapid survey among the target population only. With that said, a total of 100</w:t>
      </w:r>
      <w:r w:rsidR="0075145E" w:rsidRPr="0075145E">
        <w:rPr>
          <w:rStyle w:val="FootnoteReference"/>
          <w:rFonts w:ascii="Times" w:hAnsi="Times" w:cs="Times"/>
          <w:sz w:val="23"/>
          <w:szCs w:val="23"/>
        </w:rPr>
        <w:footnoteReference w:id="1"/>
      </w:r>
      <w:r w:rsidR="0075145E" w:rsidRPr="0075145E">
        <w:rPr>
          <w:rFonts w:ascii="Times" w:hAnsi="Times" w:cs="Times"/>
          <w:sz w:val="23"/>
          <w:szCs w:val="23"/>
        </w:rPr>
        <w:t xml:space="preserve"> sample respondent </w:t>
      </w:r>
      <w:r w:rsidR="001E2724">
        <w:rPr>
          <w:rFonts w:ascii="Times" w:hAnsi="Times" w:cs="Times"/>
          <w:sz w:val="23"/>
          <w:szCs w:val="23"/>
        </w:rPr>
        <w:t>were</w:t>
      </w:r>
      <w:r w:rsidR="0075145E" w:rsidRPr="0075145E">
        <w:rPr>
          <w:rFonts w:ascii="Times" w:hAnsi="Times" w:cs="Times"/>
          <w:sz w:val="23"/>
          <w:szCs w:val="23"/>
        </w:rPr>
        <w:t xml:space="preserve"> surveyed. These 100 samples were distributed among all 10 project-locations; from </w:t>
      </w:r>
      <w:r w:rsidR="00EE3997">
        <w:rPr>
          <w:rFonts w:ascii="Times" w:hAnsi="Times" w:cs="Times"/>
          <w:sz w:val="23"/>
          <w:szCs w:val="23"/>
        </w:rPr>
        <w:t xml:space="preserve">among the target population of </w:t>
      </w:r>
      <w:r w:rsidR="0075145E" w:rsidRPr="0075145E">
        <w:rPr>
          <w:rFonts w:ascii="Times" w:hAnsi="Times" w:cs="Times"/>
          <w:sz w:val="23"/>
          <w:szCs w:val="23"/>
        </w:rPr>
        <w:t>each of the project sites 10 (5 Male</w:t>
      </w:r>
      <w:r w:rsidR="00EE3997">
        <w:rPr>
          <w:rFonts w:ascii="Times" w:hAnsi="Times" w:cs="Times"/>
          <w:sz w:val="23"/>
          <w:szCs w:val="23"/>
        </w:rPr>
        <w:t xml:space="preserve"> and </w:t>
      </w:r>
      <w:r w:rsidR="0075145E" w:rsidRPr="0075145E">
        <w:rPr>
          <w:rFonts w:ascii="Times" w:hAnsi="Times" w:cs="Times"/>
          <w:sz w:val="23"/>
          <w:szCs w:val="23"/>
        </w:rPr>
        <w:t xml:space="preserve">5 Female) </w:t>
      </w:r>
      <w:r w:rsidR="00EE3997">
        <w:rPr>
          <w:rFonts w:ascii="Times" w:hAnsi="Times" w:cs="Times"/>
          <w:sz w:val="23"/>
          <w:szCs w:val="23"/>
        </w:rPr>
        <w:t>respondents</w:t>
      </w:r>
      <w:r w:rsidR="0075145E" w:rsidRPr="0075145E">
        <w:rPr>
          <w:rFonts w:ascii="Times" w:hAnsi="Times" w:cs="Times"/>
          <w:sz w:val="23"/>
          <w:szCs w:val="23"/>
        </w:rPr>
        <w:t xml:space="preserve"> w</w:t>
      </w:r>
      <w:r w:rsidR="00590FED">
        <w:rPr>
          <w:rFonts w:ascii="Times" w:hAnsi="Times" w:cs="Times"/>
          <w:sz w:val="23"/>
          <w:szCs w:val="23"/>
        </w:rPr>
        <w:t>ere</w:t>
      </w:r>
      <w:r w:rsidR="0075145E" w:rsidRPr="0075145E">
        <w:rPr>
          <w:rFonts w:ascii="Times" w:hAnsi="Times" w:cs="Times"/>
          <w:sz w:val="23"/>
          <w:szCs w:val="23"/>
        </w:rPr>
        <w:t xml:space="preserve"> randomly selected and interviewed with a structured questionnaire.</w:t>
      </w:r>
    </w:p>
    <w:p w14:paraId="7AB22E14" w14:textId="5508A32B" w:rsidR="00E95516" w:rsidRDefault="00AB114B" w:rsidP="009D2F95">
      <w:pPr>
        <w:widowControl w:val="0"/>
        <w:autoSpaceDE w:val="0"/>
        <w:autoSpaceDN w:val="0"/>
        <w:adjustRightInd w:val="0"/>
        <w:spacing w:before="120" w:after="120" w:line="276" w:lineRule="auto"/>
        <w:jc w:val="both"/>
        <w:rPr>
          <w:rFonts w:ascii="Times" w:hAnsi="Times" w:cs="Times"/>
          <w:sz w:val="23"/>
          <w:szCs w:val="23"/>
        </w:rPr>
      </w:pPr>
      <w:r w:rsidRPr="00AB114B">
        <w:rPr>
          <w:rFonts w:ascii="Times" w:hAnsi="Times" w:cs="Times"/>
          <w:b/>
          <w:sz w:val="23"/>
          <w:szCs w:val="23"/>
        </w:rPr>
        <w:t>1.</w:t>
      </w:r>
      <w:r w:rsidR="007A33CF">
        <w:rPr>
          <w:rFonts w:ascii="Times" w:hAnsi="Times" w:cs="Times"/>
          <w:b/>
          <w:sz w:val="23"/>
          <w:szCs w:val="23"/>
        </w:rPr>
        <w:t>2</w:t>
      </w:r>
      <w:r w:rsidRPr="00AB114B">
        <w:rPr>
          <w:rFonts w:ascii="Times" w:hAnsi="Times" w:cs="Times"/>
          <w:b/>
          <w:sz w:val="23"/>
          <w:szCs w:val="23"/>
        </w:rPr>
        <w:t>.</w:t>
      </w:r>
      <w:r w:rsidR="0075145E" w:rsidRPr="00AB114B">
        <w:rPr>
          <w:rFonts w:ascii="Times" w:hAnsi="Times" w:cs="Times"/>
          <w:b/>
          <w:sz w:val="23"/>
          <w:szCs w:val="23"/>
        </w:rPr>
        <w:t>4</w:t>
      </w:r>
      <w:r w:rsidRPr="00AB114B">
        <w:rPr>
          <w:rFonts w:ascii="Times" w:hAnsi="Times" w:cs="Times"/>
          <w:b/>
          <w:sz w:val="23"/>
          <w:szCs w:val="23"/>
        </w:rPr>
        <w:t>.</w:t>
      </w:r>
      <w:r w:rsidR="0075145E" w:rsidRPr="0075145E">
        <w:rPr>
          <w:rFonts w:ascii="Times" w:hAnsi="Times" w:cs="Times"/>
          <w:sz w:val="23"/>
          <w:szCs w:val="23"/>
        </w:rPr>
        <w:t xml:space="preserve"> In order to assess relevance, effectiveness, inclusion and innovation aspects of the project the evaluation will mostly rely on the qualitative data. The qualitative data was collected using two methods: Focus Group Discussion (FGD) and Key Informants Interview (KII). From each of the project site two FGDs: one with the awarded social action project (SAP) stakeholders and one with non-awarded SAP stakeholders. In addition, 5 KIIs (2 youth, 1 UP/</w:t>
      </w:r>
      <w:proofErr w:type="spellStart"/>
      <w:r w:rsidR="0075145E" w:rsidRPr="0075145E">
        <w:rPr>
          <w:rFonts w:ascii="Times" w:hAnsi="Times" w:cs="Times"/>
          <w:sz w:val="23"/>
          <w:szCs w:val="23"/>
        </w:rPr>
        <w:t>Pourashava</w:t>
      </w:r>
      <w:proofErr w:type="spellEnd"/>
      <w:r w:rsidR="0075145E" w:rsidRPr="0075145E">
        <w:rPr>
          <w:rFonts w:ascii="Times" w:hAnsi="Times" w:cs="Times"/>
          <w:sz w:val="23"/>
          <w:szCs w:val="23"/>
        </w:rPr>
        <w:t xml:space="preserve"> leaders and 1 common citizen/opinion leader, 1 local civil society in the community) were undertaken. In all data collection gender and diversity was carefully maintained. Therefore, all together 20 FGDs and 50 KIIs were conducted from the field. For FGDs and KIIs open-ended checklist and interview schedule was developed and administered respectively.</w:t>
      </w:r>
    </w:p>
    <w:p w14:paraId="454AA3B6" w14:textId="0D449A77" w:rsidR="004872B5" w:rsidRPr="004872B5" w:rsidRDefault="004872B5" w:rsidP="004872B5">
      <w:pPr>
        <w:pStyle w:val="Caption"/>
        <w:keepNext/>
        <w:jc w:val="center"/>
        <w:rPr>
          <w:sz w:val="22"/>
          <w:szCs w:val="22"/>
        </w:rPr>
      </w:pPr>
      <w:r w:rsidRPr="004872B5">
        <w:rPr>
          <w:sz w:val="22"/>
          <w:szCs w:val="22"/>
        </w:rPr>
        <w:t xml:space="preserve">Table </w:t>
      </w:r>
      <w:r w:rsidRPr="004872B5">
        <w:rPr>
          <w:sz w:val="22"/>
          <w:szCs w:val="22"/>
        </w:rPr>
        <w:fldChar w:fldCharType="begin"/>
      </w:r>
      <w:r w:rsidRPr="004872B5">
        <w:rPr>
          <w:sz w:val="22"/>
          <w:szCs w:val="22"/>
        </w:rPr>
        <w:instrText xml:space="preserve"> SEQ Table \* ARABIC </w:instrText>
      </w:r>
      <w:r w:rsidRPr="004872B5">
        <w:rPr>
          <w:sz w:val="22"/>
          <w:szCs w:val="22"/>
        </w:rPr>
        <w:fldChar w:fldCharType="separate"/>
      </w:r>
      <w:r w:rsidR="00942D0F">
        <w:rPr>
          <w:noProof/>
          <w:sz w:val="22"/>
          <w:szCs w:val="22"/>
        </w:rPr>
        <w:t>2</w:t>
      </w:r>
      <w:r w:rsidRPr="004872B5">
        <w:rPr>
          <w:sz w:val="22"/>
          <w:szCs w:val="22"/>
        </w:rPr>
        <w:fldChar w:fldCharType="end"/>
      </w:r>
      <w:r w:rsidRPr="004872B5">
        <w:rPr>
          <w:sz w:val="22"/>
          <w:szCs w:val="22"/>
        </w:rPr>
        <w:t xml:space="preserve">: The </w:t>
      </w:r>
      <w:r w:rsidR="002764D2">
        <w:rPr>
          <w:sz w:val="22"/>
          <w:szCs w:val="22"/>
        </w:rPr>
        <w:t>n</w:t>
      </w:r>
      <w:r w:rsidRPr="004872B5">
        <w:rPr>
          <w:sz w:val="22"/>
          <w:szCs w:val="22"/>
        </w:rPr>
        <w:t xml:space="preserve">umber of </w:t>
      </w:r>
      <w:r w:rsidR="002764D2">
        <w:rPr>
          <w:sz w:val="22"/>
          <w:szCs w:val="22"/>
        </w:rPr>
        <w:t>r</w:t>
      </w:r>
      <w:r w:rsidRPr="004872B5">
        <w:rPr>
          <w:sz w:val="22"/>
          <w:szCs w:val="22"/>
        </w:rPr>
        <w:t xml:space="preserve">espondents </w:t>
      </w:r>
      <w:r w:rsidR="002764D2">
        <w:rPr>
          <w:sz w:val="22"/>
          <w:szCs w:val="22"/>
        </w:rPr>
        <w:t>p</w:t>
      </w:r>
      <w:r w:rsidRPr="004872B5">
        <w:rPr>
          <w:sz w:val="22"/>
          <w:szCs w:val="22"/>
        </w:rPr>
        <w:t xml:space="preserve">articipated in </w:t>
      </w:r>
      <w:r w:rsidR="007D68B7">
        <w:rPr>
          <w:sz w:val="22"/>
          <w:szCs w:val="22"/>
        </w:rPr>
        <w:t xml:space="preserve">the </w:t>
      </w:r>
      <w:r w:rsidRPr="004872B5">
        <w:rPr>
          <w:sz w:val="22"/>
          <w:szCs w:val="22"/>
        </w:rPr>
        <w:t>Evaluation</w:t>
      </w:r>
    </w:p>
    <w:tbl>
      <w:tblPr>
        <w:tblStyle w:val="LightList-Accent1"/>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530"/>
        <w:gridCol w:w="3870"/>
      </w:tblGrid>
      <w:tr w:rsidR="000D2B18" w:rsidRPr="000D2B18" w14:paraId="36BC2D81" w14:textId="77777777" w:rsidTr="004872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0" w:type="dxa"/>
          </w:tcPr>
          <w:p w14:paraId="059DE4E3" w14:textId="6C2A708C" w:rsidR="00E95516" w:rsidRPr="000D2B18" w:rsidRDefault="00E95516" w:rsidP="00770DC5">
            <w:pPr>
              <w:widowControl w:val="0"/>
              <w:autoSpaceDE w:val="0"/>
              <w:autoSpaceDN w:val="0"/>
              <w:adjustRightInd w:val="0"/>
              <w:spacing w:before="120"/>
              <w:rPr>
                <w:rFonts w:ascii="Times" w:hAnsi="Times" w:cs="Times"/>
                <w:sz w:val="22"/>
                <w:szCs w:val="22"/>
              </w:rPr>
            </w:pPr>
            <w:r w:rsidRPr="000D2B18">
              <w:rPr>
                <w:rFonts w:ascii="Times" w:hAnsi="Times" w:cs="Times"/>
                <w:sz w:val="22"/>
                <w:szCs w:val="22"/>
              </w:rPr>
              <w:t>Data Collection Method</w:t>
            </w:r>
          </w:p>
        </w:tc>
        <w:tc>
          <w:tcPr>
            <w:tcW w:w="1530" w:type="dxa"/>
          </w:tcPr>
          <w:p w14:paraId="15627983" w14:textId="51B72D10" w:rsidR="00E95516" w:rsidRPr="000D2B18" w:rsidRDefault="00E95516" w:rsidP="00770DC5">
            <w:pPr>
              <w:widowControl w:val="0"/>
              <w:autoSpaceDE w:val="0"/>
              <w:autoSpaceDN w:val="0"/>
              <w:adjustRightInd w:val="0"/>
              <w:spacing w:before="120"/>
              <w:jc w:val="center"/>
              <w:cnfStyle w:val="100000000000" w:firstRow="1" w:lastRow="0" w:firstColumn="0" w:lastColumn="0" w:oddVBand="0" w:evenVBand="0" w:oddHBand="0" w:evenHBand="0" w:firstRowFirstColumn="0" w:firstRowLastColumn="0" w:lastRowFirstColumn="0" w:lastRowLastColumn="0"/>
              <w:rPr>
                <w:rFonts w:ascii="Times" w:hAnsi="Times" w:cs="Times"/>
                <w:sz w:val="22"/>
                <w:szCs w:val="22"/>
              </w:rPr>
            </w:pPr>
            <w:r w:rsidRPr="000D2B18">
              <w:rPr>
                <w:rFonts w:ascii="Times" w:hAnsi="Times" w:cs="Times"/>
                <w:sz w:val="22"/>
                <w:szCs w:val="22"/>
              </w:rPr>
              <w:t>Number of Respondents</w:t>
            </w:r>
          </w:p>
        </w:tc>
        <w:tc>
          <w:tcPr>
            <w:tcW w:w="3870" w:type="dxa"/>
          </w:tcPr>
          <w:p w14:paraId="7DDC4E09" w14:textId="7B489354" w:rsidR="00E95516" w:rsidRPr="000D2B18" w:rsidRDefault="00E95516" w:rsidP="00770DC5">
            <w:pPr>
              <w:widowControl w:val="0"/>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ascii="Times" w:hAnsi="Times" w:cs="Times"/>
                <w:sz w:val="22"/>
                <w:szCs w:val="22"/>
              </w:rPr>
            </w:pPr>
            <w:r w:rsidRPr="000D2B18">
              <w:rPr>
                <w:rFonts w:ascii="Times" w:hAnsi="Times" w:cs="Times"/>
                <w:sz w:val="22"/>
                <w:szCs w:val="22"/>
              </w:rPr>
              <w:t>Nature of the respondents</w:t>
            </w:r>
          </w:p>
        </w:tc>
      </w:tr>
      <w:tr w:rsidR="000D2B18" w:rsidRPr="000D2B18" w14:paraId="4F6B7DE5" w14:textId="77777777" w:rsidTr="004872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0" w:type="dxa"/>
          </w:tcPr>
          <w:p w14:paraId="41E1F7D8" w14:textId="69C98D36" w:rsidR="00E95516" w:rsidRPr="002764D2" w:rsidRDefault="00E95516" w:rsidP="00770DC5">
            <w:pPr>
              <w:widowControl w:val="0"/>
              <w:autoSpaceDE w:val="0"/>
              <w:autoSpaceDN w:val="0"/>
              <w:adjustRightInd w:val="0"/>
              <w:spacing w:before="120"/>
              <w:rPr>
                <w:rFonts w:ascii="Times" w:hAnsi="Times" w:cs="Times"/>
                <w:b w:val="0"/>
                <w:sz w:val="22"/>
                <w:szCs w:val="22"/>
              </w:rPr>
            </w:pPr>
            <w:r w:rsidRPr="002764D2">
              <w:rPr>
                <w:rFonts w:ascii="Times" w:hAnsi="Times" w:cs="Times"/>
                <w:b w:val="0"/>
                <w:sz w:val="22"/>
                <w:szCs w:val="22"/>
              </w:rPr>
              <w:t>Survey with Structured Questionnaire</w:t>
            </w:r>
          </w:p>
        </w:tc>
        <w:tc>
          <w:tcPr>
            <w:tcW w:w="1530" w:type="dxa"/>
          </w:tcPr>
          <w:p w14:paraId="14EDE4ED" w14:textId="024E9265" w:rsidR="00E95516" w:rsidRPr="000D2B18" w:rsidRDefault="00E95516" w:rsidP="00770DC5">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sidRPr="000D2B18">
              <w:rPr>
                <w:rFonts w:ascii="Times" w:hAnsi="Times" w:cs="Times"/>
                <w:sz w:val="22"/>
                <w:szCs w:val="22"/>
              </w:rPr>
              <w:t>100</w:t>
            </w:r>
          </w:p>
        </w:tc>
        <w:tc>
          <w:tcPr>
            <w:tcW w:w="3870" w:type="dxa"/>
          </w:tcPr>
          <w:p w14:paraId="05740835" w14:textId="009B105B" w:rsidR="00E95516" w:rsidRPr="000D2B18" w:rsidRDefault="00E95516" w:rsidP="00770DC5">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sidRPr="000D2B18">
              <w:rPr>
                <w:rFonts w:ascii="Times" w:hAnsi="Times" w:cs="Times"/>
                <w:sz w:val="22"/>
                <w:szCs w:val="22"/>
              </w:rPr>
              <w:t>Target population/Community members</w:t>
            </w:r>
          </w:p>
        </w:tc>
      </w:tr>
      <w:tr w:rsidR="000D2B18" w:rsidRPr="000D2B18" w14:paraId="697CD45E" w14:textId="77777777" w:rsidTr="004872B5">
        <w:trPr>
          <w:jc w:val="center"/>
        </w:trPr>
        <w:tc>
          <w:tcPr>
            <w:cnfStyle w:val="001000000000" w:firstRow="0" w:lastRow="0" w:firstColumn="1" w:lastColumn="0" w:oddVBand="0" w:evenVBand="0" w:oddHBand="0" w:evenHBand="0" w:firstRowFirstColumn="0" w:firstRowLastColumn="0" w:lastRowFirstColumn="0" w:lastRowLastColumn="0"/>
            <w:tcW w:w="3240" w:type="dxa"/>
          </w:tcPr>
          <w:p w14:paraId="1DC157FF" w14:textId="1FBC68D3" w:rsidR="00E95516" w:rsidRPr="002764D2" w:rsidRDefault="00E95516" w:rsidP="00770DC5">
            <w:pPr>
              <w:widowControl w:val="0"/>
              <w:autoSpaceDE w:val="0"/>
              <w:autoSpaceDN w:val="0"/>
              <w:adjustRightInd w:val="0"/>
              <w:spacing w:before="120"/>
              <w:rPr>
                <w:rFonts w:ascii="Times" w:hAnsi="Times" w:cs="Times"/>
                <w:b w:val="0"/>
                <w:sz w:val="22"/>
                <w:szCs w:val="22"/>
              </w:rPr>
            </w:pPr>
            <w:r w:rsidRPr="002764D2">
              <w:rPr>
                <w:rFonts w:ascii="Times" w:hAnsi="Times" w:cs="Times"/>
                <w:b w:val="0"/>
                <w:sz w:val="22"/>
                <w:szCs w:val="22"/>
              </w:rPr>
              <w:t>Focus Group Discussions</w:t>
            </w:r>
          </w:p>
        </w:tc>
        <w:tc>
          <w:tcPr>
            <w:tcW w:w="1530" w:type="dxa"/>
          </w:tcPr>
          <w:p w14:paraId="1D5990F4" w14:textId="482EAFDB" w:rsidR="00E95516" w:rsidRPr="000D2B18" w:rsidRDefault="000D2B18" w:rsidP="00770DC5">
            <w:pPr>
              <w:widowControl w:val="0"/>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r w:rsidRPr="000D2B18">
              <w:rPr>
                <w:rFonts w:ascii="Times" w:hAnsi="Times" w:cs="Times"/>
                <w:sz w:val="22"/>
                <w:szCs w:val="22"/>
              </w:rPr>
              <w:t>110</w:t>
            </w:r>
          </w:p>
        </w:tc>
        <w:tc>
          <w:tcPr>
            <w:tcW w:w="3870" w:type="dxa"/>
          </w:tcPr>
          <w:p w14:paraId="101AA6C7" w14:textId="24C9A91B" w:rsidR="00E95516" w:rsidRPr="000D2B18" w:rsidRDefault="000D2B18" w:rsidP="00770DC5">
            <w:pPr>
              <w:widowControl w:val="0"/>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r w:rsidRPr="000D2B18">
              <w:rPr>
                <w:rFonts w:ascii="Times" w:hAnsi="Times" w:cs="Times"/>
                <w:sz w:val="22"/>
                <w:szCs w:val="22"/>
              </w:rPr>
              <w:t>Youth, program participants, community members</w:t>
            </w:r>
          </w:p>
        </w:tc>
      </w:tr>
      <w:tr w:rsidR="000D2B18" w:rsidRPr="000D2B18" w14:paraId="4BF12A6D" w14:textId="77777777" w:rsidTr="004872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0" w:type="dxa"/>
          </w:tcPr>
          <w:p w14:paraId="5E88F700" w14:textId="4F608114" w:rsidR="000D2B18" w:rsidRPr="002764D2" w:rsidRDefault="000D2B18" w:rsidP="00770DC5">
            <w:pPr>
              <w:widowControl w:val="0"/>
              <w:autoSpaceDE w:val="0"/>
              <w:autoSpaceDN w:val="0"/>
              <w:adjustRightInd w:val="0"/>
              <w:spacing w:before="120"/>
              <w:rPr>
                <w:rFonts w:ascii="Times" w:hAnsi="Times" w:cs="Times"/>
                <w:b w:val="0"/>
                <w:sz w:val="22"/>
                <w:szCs w:val="22"/>
              </w:rPr>
            </w:pPr>
            <w:r w:rsidRPr="002764D2">
              <w:rPr>
                <w:rFonts w:ascii="Times" w:hAnsi="Times" w:cs="Times"/>
                <w:b w:val="0"/>
                <w:sz w:val="22"/>
                <w:szCs w:val="22"/>
              </w:rPr>
              <w:t>Key Informants Interview</w:t>
            </w:r>
          </w:p>
        </w:tc>
        <w:tc>
          <w:tcPr>
            <w:tcW w:w="1530" w:type="dxa"/>
          </w:tcPr>
          <w:p w14:paraId="4778AAF1" w14:textId="378DDB9F" w:rsidR="000D2B18" w:rsidRPr="000D2B18" w:rsidRDefault="00BE2CDB" w:rsidP="00770DC5">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Pr>
                <w:rFonts w:ascii="Times" w:hAnsi="Times" w:cs="Times"/>
                <w:sz w:val="22"/>
                <w:szCs w:val="22"/>
              </w:rPr>
              <w:t>6</w:t>
            </w:r>
            <w:r w:rsidR="000D2B18" w:rsidRPr="000D2B18">
              <w:rPr>
                <w:rFonts w:ascii="Times" w:hAnsi="Times" w:cs="Times"/>
                <w:sz w:val="22"/>
                <w:szCs w:val="22"/>
              </w:rPr>
              <w:t>2</w:t>
            </w:r>
          </w:p>
        </w:tc>
        <w:tc>
          <w:tcPr>
            <w:tcW w:w="3870" w:type="dxa"/>
          </w:tcPr>
          <w:p w14:paraId="7B42C79F" w14:textId="1C2A6E8D" w:rsidR="000D2B18" w:rsidRPr="000D2B18" w:rsidRDefault="000D2B18" w:rsidP="00770DC5">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sidRPr="000D2B18">
              <w:rPr>
                <w:rFonts w:ascii="Times" w:hAnsi="Times" w:cs="Times"/>
                <w:sz w:val="22"/>
                <w:szCs w:val="22"/>
              </w:rPr>
              <w:t>Youth leaders, Interns, project management staffs and stakeholders</w:t>
            </w:r>
          </w:p>
        </w:tc>
      </w:tr>
      <w:tr w:rsidR="000D2B18" w:rsidRPr="000D2B18" w14:paraId="612A7126" w14:textId="77777777" w:rsidTr="004872B5">
        <w:trPr>
          <w:jc w:val="center"/>
        </w:trPr>
        <w:tc>
          <w:tcPr>
            <w:cnfStyle w:val="001000000000" w:firstRow="0" w:lastRow="0" w:firstColumn="1" w:lastColumn="0" w:oddVBand="0" w:evenVBand="0" w:oddHBand="0" w:evenHBand="0" w:firstRowFirstColumn="0" w:firstRowLastColumn="0" w:lastRowFirstColumn="0" w:lastRowLastColumn="0"/>
            <w:tcW w:w="3240" w:type="dxa"/>
          </w:tcPr>
          <w:p w14:paraId="700082B8" w14:textId="3443B8DD" w:rsidR="000D2B18" w:rsidRPr="002764D2" w:rsidRDefault="000D2B18" w:rsidP="00770DC5">
            <w:pPr>
              <w:widowControl w:val="0"/>
              <w:autoSpaceDE w:val="0"/>
              <w:autoSpaceDN w:val="0"/>
              <w:adjustRightInd w:val="0"/>
              <w:spacing w:before="120"/>
              <w:rPr>
                <w:rFonts w:ascii="Times" w:hAnsi="Times" w:cs="Times"/>
                <w:b w:val="0"/>
                <w:sz w:val="22"/>
                <w:szCs w:val="22"/>
              </w:rPr>
            </w:pPr>
            <w:r w:rsidRPr="002764D2">
              <w:rPr>
                <w:rFonts w:ascii="Times" w:hAnsi="Times" w:cs="Times"/>
                <w:b w:val="0"/>
                <w:sz w:val="22"/>
                <w:szCs w:val="22"/>
              </w:rPr>
              <w:t>Survey with semi-structured questionnaire</w:t>
            </w:r>
          </w:p>
        </w:tc>
        <w:tc>
          <w:tcPr>
            <w:tcW w:w="1530" w:type="dxa"/>
          </w:tcPr>
          <w:p w14:paraId="5EA3B046" w14:textId="2517CC01" w:rsidR="000D2B18" w:rsidRPr="000D2B18" w:rsidRDefault="000D2B18" w:rsidP="00770DC5">
            <w:pPr>
              <w:widowControl w:val="0"/>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r w:rsidRPr="000D2B18">
              <w:rPr>
                <w:rFonts w:ascii="Times" w:hAnsi="Times" w:cs="Times"/>
                <w:sz w:val="22"/>
                <w:szCs w:val="22"/>
              </w:rPr>
              <w:t>100</w:t>
            </w:r>
          </w:p>
        </w:tc>
        <w:tc>
          <w:tcPr>
            <w:tcW w:w="3870" w:type="dxa"/>
          </w:tcPr>
          <w:p w14:paraId="48AE48C4" w14:textId="24F3D388" w:rsidR="000D2B18" w:rsidRPr="000D2B18" w:rsidRDefault="000D2B18" w:rsidP="00770DC5">
            <w:pPr>
              <w:widowControl w:val="0"/>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r w:rsidRPr="000D2B18">
              <w:rPr>
                <w:rFonts w:ascii="Times" w:hAnsi="Times" w:cs="Times"/>
                <w:sz w:val="22"/>
                <w:szCs w:val="22"/>
              </w:rPr>
              <w:t>PRODIGY training recipient youth</w:t>
            </w:r>
          </w:p>
        </w:tc>
      </w:tr>
      <w:tr w:rsidR="00BE2CDB" w:rsidRPr="000D2B18" w14:paraId="6FF65E75" w14:textId="77777777" w:rsidTr="004872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0" w:type="dxa"/>
          </w:tcPr>
          <w:p w14:paraId="396C9543" w14:textId="5992A856" w:rsidR="00BE2CDB" w:rsidRPr="00BE2CDB" w:rsidRDefault="00BE2CDB" w:rsidP="00770DC5">
            <w:pPr>
              <w:widowControl w:val="0"/>
              <w:autoSpaceDE w:val="0"/>
              <w:autoSpaceDN w:val="0"/>
              <w:adjustRightInd w:val="0"/>
              <w:spacing w:before="120"/>
              <w:rPr>
                <w:rFonts w:ascii="Times" w:hAnsi="Times" w:cs="Times"/>
                <w:sz w:val="22"/>
                <w:szCs w:val="22"/>
              </w:rPr>
            </w:pPr>
            <w:r w:rsidRPr="00BE2CDB">
              <w:rPr>
                <w:rFonts w:ascii="Times" w:hAnsi="Times" w:cs="Times"/>
                <w:sz w:val="22"/>
                <w:szCs w:val="22"/>
              </w:rPr>
              <w:t>Total</w:t>
            </w:r>
          </w:p>
        </w:tc>
        <w:tc>
          <w:tcPr>
            <w:tcW w:w="1530" w:type="dxa"/>
          </w:tcPr>
          <w:p w14:paraId="15A7063B" w14:textId="6A50D291" w:rsidR="00BE2CDB" w:rsidRPr="00BE2CDB" w:rsidRDefault="00BE2CDB" w:rsidP="00770DC5">
            <w:pPr>
              <w:widowControl w:val="0"/>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w:hAnsi="Times" w:cs="Times"/>
                <w:b/>
                <w:sz w:val="22"/>
                <w:szCs w:val="22"/>
              </w:rPr>
            </w:pPr>
            <w:r w:rsidRPr="00BE2CDB">
              <w:rPr>
                <w:rFonts w:ascii="Times" w:hAnsi="Times" w:cs="Times"/>
                <w:b/>
                <w:sz w:val="22"/>
                <w:szCs w:val="22"/>
              </w:rPr>
              <w:t>372</w:t>
            </w:r>
          </w:p>
        </w:tc>
        <w:tc>
          <w:tcPr>
            <w:tcW w:w="3870" w:type="dxa"/>
          </w:tcPr>
          <w:p w14:paraId="43A6C593" w14:textId="142DB3D0" w:rsidR="00BE2CDB" w:rsidRPr="000D2B18" w:rsidRDefault="001A3C81" w:rsidP="00770DC5">
            <w:pPr>
              <w:widowControl w:val="0"/>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Pr>
                <w:rFonts w:ascii="Times" w:hAnsi="Times" w:cs="Times"/>
                <w:sz w:val="22"/>
                <w:szCs w:val="22"/>
              </w:rPr>
              <w:t>Different categories of stakeholders</w:t>
            </w:r>
          </w:p>
        </w:tc>
      </w:tr>
    </w:tbl>
    <w:p w14:paraId="6E82D46A" w14:textId="1210BBA2" w:rsidR="0075145E" w:rsidRPr="0075145E" w:rsidRDefault="00A95C1F" w:rsidP="009D2F95">
      <w:pPr>
        <w:widowControl w:val="0"/>
        <w:autoSpaceDE w:val="0"/>
        <w:autoSpaceDN w:val="0"/>
        <w:adjustRightInd w:val="0"/>
        <w:spacing w:before="120" w:after="120" w:line="276" w:lineRule="auto"/>
        <w:jc w:val="both"/>
        <w:rPr>
          <w:rFonts w:ascii="Times" w:hAnsi="Times" w:cs="Times"/>
          <w:sz w:val="23"/>
          <w:szCs w:val="23"/>
        </w:rPr>
      </w:pPr>
      <w:r w:rsidRPr="00A95C1F">
        <w:rPr>
          <w:rFonts w:ascii="Times" w:hAnsi="Times" w:cs="Times"/>
          <w:b/>
          <w:sz w:val="23"/>
          <w:szCs w:val="23"/>
        </w:rPr>
        <w:lastRenderedPageBreak/>
        <w:t>1.</w:t>
      </w:r>
      <w:r w:rsidR="007A33CF">
        <w:rPr>
          <w:rFonts w:ascii="Times" w:hAnsi="Times" w:cs="Times"/>
          <w:b/>
          <w:sz w:val="23"/>
          <w:szCs w:val="23"/>
        </w:rPr>
        <w:t>2</w:t>
      </w:r>
      <w:r w:rsidRPr="00A95C1F">
        <w:rPr>
          <w:rFonts w:ascii="Times" w:hAnsi="Times" w:cs="Times"/>
          <w:b/>
          <w:sz w:val="23"/>
          <w:szCs w:val="23"/>
        </w:rPr>
        <w:t>.</w:t>
      </w:r>
      <w:r w:rsidR="0075145E" w:rsidRPr="00A95C1F">
        <w:rPr>
          <w:rFonts w:ascii="Times" w:hAnsi="Times" w:cs="Times"/>
          <w:b/>
          <w:sz w:val="23"/>
          <w:szCs w:val="23"/>
        </w:rPr>
        <w:t>5</w:t>
      </w:r>
      <w:r w:rsidRPr="00A95C1F">
        <w:rPr>
          <w:rFonts w:ascii="Times" w:hAnsi="Times" w:cs="Times"/>
          <w:b/>
          <w:sz w:val="23"/>
          <w:szCs w:val="23"/>
        </w:rPr>
        <w:t>.</w:t>
      </w:r>
      <w:r w:rsidR="0075145E" w:rsidRPr="0075145E">
        <w:rPr>
          <w:rFonts w:ascii="Times" w:hAnsi="Times" w:cs="Times"/>
          <w:sz w:val="23"/>
          <w:szCs w:val="23"/>
        </w:rPr>
        <w:t xml:space="preserve"> In addition to the field data, in order to understand the implementer’s perspective, a set of selected project stuff members, trainers and relevant persons from the partner organizations were interviewed to capture their opinion, experience and learning of the project. </w:t>
      </w:r>
      <w:proofErr w:type="spellStart"/>
      <w:r w:rsidR="0075145E" w:rsidRPr="0075145E">
        <w:rPr>
          <w:rFonts w:ascii="Times" w:hAnsi="Times" w:cs="Times"/>
          <w:sz w:val="23"/>
          <w:szCs w:val="23"/>
        </w:rPr>
        <w:t>All together</w:t>
      </w:r>
      <w:proofErr w:type="spellEnd"/>
      <w:r w:rsidR="0075145E" w:rsidRPr="0075145E">
        <w:rPr>
          <w:rFonts w:ascii="Times" w:hAnsi="Times" w:cs="Times"/>
          <w:sz w:val="23"/>
          <w:szCs w:val="23"/>
        </w:rPr>
        <w:t>, 10 purposively selected persons from the implementing organizations</w:t>
      </w:r>
      <w:r w:rsidR="00DA437D">
        <w:rPr>
          <w:rFonts w:ascii="Times" w:hAnsi="Times" w:cs="Times"/>
          <w:sz w:val="23"/>
          <w:szCs w:val="23"/>
        </w:rPr>
        <w:t xml:space="preserve"> </w:t>
      </w:r>
      <w:r w:rsidR="0075145E" w:rsidRPr="0075145E">
        <w:rPr>
          <w:rFonts w:ascii="Times" w:hAnsi="Times" w:cs="Times"/>
          <w:sz w:val="23"/>
          <w:szCs w:val="23"/>
        </w:rPr>
        <w:t>were interviewed.</w:t>
      </w:r>
    </w:p>
    <w:p w14:paraId="2C1BCFA2" w14:textId="04A4D85F" w:rsidR="0075145E" w:rsidRPr="0075145E" w:rsidRDefault="00504B7B" w:rsidP="009D2F95">
      <w:pPr>
        <w:widowControl w:val="0"/>
        <w:autoSpaceDE w:val="0"/>
        <w:autoSpaceDN w:val="0"/>
        <w:adjustRightInd w:val="0"/>
        <w:spacing w:before="120" w:after="120" w:line="276" w:lineRule="auto"/>
        <w:jc w:val="both"/>
        <w:rPr>
          <w:rFonts w:ascii="Times" w:hAnsi="Times" w:cs="Times"/>
          <w:sz w:val="23"/>
          <w:szCs w:val="23"/>
        </w:rPr>
      </w:pPr>
      <w:r w:rsidRPr="00504B7B">
        <w:rPr>
          <w:rFonts w:ascii="Times" w:hAnsi="Times" w:cs="Times"/>
          <w:b/>
          <w:sz w:val="23"/>
          <w:szCs w:val="23"/>
        </w:rPr>
        <w:t>1.</w:t>
      </w:r>
      <w:r w:rsidR="007A33CF">
        <w:rPr>
          <w:rFonts w:ascii="Times" w:hAnsi="Times" w:cs="Times"/>
          <w:b/>
          <w:sz w:val="23"/>
          <w:szCs w:val="23"/>
        </w:rPr>
        <w:t>2</w:t>
      </w:r>
      <w:r w:rsidRPr="00504B7B">
        <w:rPr>
          <w:rFonts w:ascii="Times" w:hAnsi="Times" w:cs="Times"/>
          <w:b/>
          <w:sz w:val="23"/>
          <w:szCs w:val="23"/>
        </w:rPr>
        <w:t>.6.</w:t>
      </w:r>
      <w:r>
        <w:rPr>
          <w:rFonts w:ascii="Times" w:hAnsi="Times" w:cs="Times"/>
          <w:sz w:val="23"/>
          <w:szCs w:val="23"/>
        </w:rPr>
        <w:t xml:space="preserve"> </w:t>
      </w:r>
      <w:r w:rsidR="0075145E" w:rsidRPr="0075145E">
        <w:rPr>
          <w:rFonts w:ascii="Times" w:hAnsi="Times" w:cs="Times"/>
          <w:sz w:val="23"/>
          <w:szCs w:val="23"/>
        </w:rPr>
        <w:t>The Evaluation team also administered a semi-structured questionnaire among randomly selected 100 youth – PRODIGY training recipients – to measure the changes in their capacity, attitude and performance in relation to democratic governance at the local level. These data were used to assess the changes in the outcome of the project. Altogether, the team collected 100 structured questionnaires, 10 from each of the selected 10 project sites.</w:t>
      </w:r>
    </w:p>
    <w:p w14:paraId="182C1F81" w14:textId="7297DAE2" w:rsidR="004E426A" w:rsidRDefault="00504B7B" w:rsidP="00A67B16">
      <w:pPr>
        <w:widowControl w:val="0"/>
        <w:autoSpaceDE w:val="0"/>
        <w:autoSpaceDN w:val="0"/>
        <w:adjustRightInd w:val="0"/>
        <w:spacing w:after="240" w:line="276" w:lineRule="auto"/>
        <w:jc w:val="both"/>
        <w:rPr>
          <w:rFonts w:ascii="Times" w:hAnsi="Times" w:cs="Times"/>
        </w:rPr>
      </w:pPr>
      <w:r w:rsidRPr="00504B7B">
        <w:rPr>
          <w:rFonts w:ascii="Times" w:hAnsi="Times" w:cs="Times"/>
          <w:b/>
          <w:sz w:val="23"/>
          <w:szCs w:val="23"/>
        </w:rPr>
        <w:t>1.</w:t>
      </w:r>
      <w:r w:rsidR="007A33CF">
        <w:rPr>
          <w:rFonts w:ascii="Times" w:hAnsi="Times" w:cs="Times"/>
          <w:b/>
          <w:sz w:val="23"/>
          <w:szCs w:val="23"/>
        </w:rPr>
        <w:t>2</w:t>
      </w:r>
      <w:r w:rsidRPr="00504B7B">
        <w:rPr>
          <w:rFonts w:ascii="Times" w:hAnsi="Times" w:cs="Times"/>
          <w:b/>
          <w:sz w:val="23"/>
          <w:szCs w:val="23"/>
        </w:rPr>
        <w:t>.</w:t>
      </w:r>
      <w:r w:rsidR="0075145E" w:rsidRPr="00504B7B">
        <w:rPr>
          <w:rFonts w:ascii="Times" w:hAnsi="Times" w:cs="Times"/>
          <w:b/>
          <w:sz w:val="23"/>
          <w:szCs w:val="23"/>
        </w:rPr>
        <w:t>7</w:t>
      </w:r>
      <w:r w:rsidRPr="00504B7B">
        <w:rPr>
          <w:rFonts w:ascii="Times" w:hAnsi="Times" w:cs="Times"/>
          <w:b/>
          <w:sz w:val="23"/>
          <w:szCs w:val="23"/>
        </w:rPr>
        <w:t>.</w:t>
      </w:r>
      <w:r w:rsidR="0075145E" w:rsidRPr="0075145E">
        <w:rPr>
          <w:rFonts w:ascii="Times" w:hAnsi="Times" w:cs="Times"/>
          <w:sz w:val="23"/>
          <w:szCs w:val="23"/>
        </w:rPr>
        <w:t xml:space="preserve"> </w:t>
      </w:r>
      <w:r w:rsidR="00A67B16">
        <w:rPr>
          <w:rFonts w:ascii="Times" w:hAnsi="Times" w:cs="Times"/>
          <w:sz w:val="23"/>
          <w:szCs w:val="23"/>
        </w:rPr>
        <w:t xml:space="preserve">An extensive </w:t>
      </w:r>
      <w:r w:rsidR="00A67B16">
        <w:rPr>
          <w:rFonts w:ascii="Times" w:hAnsi="Times" w:cs="Times"/>
        </w:rPr>
        <w:t>fieldwork</w:t>
      </w:r>
      <w:r w:rsidR="00A67B16" w:rsidRPr="00C64AE4">
        <w:rPr>
          <w:rFonts w:ascii="Times" w:hAnsi="Times" w:cs="Times"/>
        </w:rPr>
        <w:t xml:space="preserve"> was carried out</w:t>
      </w:r>
      <w:r w:rsidR="00A67B16">
        <w:rPr>
          <w:rFonts w:ascii="Times" w:hAnsi="Times" w:cs="Times"/>
        </w:rPr>
        <w:t xml:space="preserve"> during 8</w:t>
      </w:r>
      <w:r w:rsidR="00A67B16" w:rsidRPr="00A67B16">
        <w:rPr>
          <w:rFonts w:ascii="Times" w:hAnsi="Times" w:cs="Times"/>
          <w:vertAlign w:val="superscript"/>
        </w:rPr>
        <w:t>th</w:t>
      </w:r>
      <w:r w:rsidR="00A67B16">
        <w:rPr>
          <w:rFonts w:ascii="Times" w:hAnsi="Times" w:cs="Times"/>
        </w:rPr>
        <w:t xml:space="preserve"> August to 22</w:t>
      </w:r>
      <w:r w:rsidR="00A67B16" w:rsidRPr="00A67B16">
        <w:rPr>
          <w:rFonts w:ascii="Times" w:hAnsi="Times" w:cs="Times"/>
          <w:vertAlign w:val="superscript"/>
        </w:rPr>
        <w:t>n</w:t>
      </w:r>
      <w:r w:rsidR="00A67B16">
        <w:rPr>
          <w:rFonts w:ascii="Times" w:hAnsi="Times" w:cs="Times"/>
          <w:vertAlign w:val="superscript"/>
        </w:rPr>
        <w:t>d</w:t>
      </w:r>
      <w:r w:rsidR="00A67B16" w:rsidRPr="00C64AE4">
        <w:rPr>
          <w:rFonts w:ascii="Times" w:hAnsi="Times" w:cs="Times"/>
        </w:rPr>
        <w:t xml:space="preserve"> August</w:t>
      </w:r>
      <w:r w:rsidR="009139F0">
        <w:rPr>
          <w:rFonts w:ascii="Times" w:hAnsi="Times" w:cs="Times"/>
        </w:rPr>
        <w:t xml:space="preserve"> 2016</w:t>
      </w:r>
      <w:r w:rsidR="00A67B16" w:rsidRPr="00C64AE4">
        <w:rPr>
          <w:rFonts w:ascii="Times" w:hAnsi="Times" w:cs="Times"/>
        </w:rPr>
        <w:t xml:space="preserve"> </w:t>
      </w:r>
      <w:r w:rsidR="00A67B16">
        <w:rPr>
          <w:rFonts w:ascii="Times" w:hAnsi="Times" w:cs="Times"/>
        </w:rPr>
        <w:t xml:space="preserve">by the evaluation team consisted of </w:t>
      </w:r>
      <w:r w:rsidR="00A67B16" w:rsidRPr="00C64AE4">
        <w:rPr>
          <w:rFonts w:ascii="Times" w:hAnsi="Times" w:cs="Times"/>
        </w:rPr>
        <w:t xml:space="preserve">10 members including the </w:t>
      </w:r>
      <w:r w:rsidR="00E07E4A">
        <w:rPr>
          <w:rFonts w:ascii="Times" w:hAnsi="Times" w:cs="Times"/>
        </w:rPr>
        <w:t>Team Leader</w:t>
      </w:r>
      <w:r w:rsidR="00A67B16" w:rsidRPr="00C64AE4">
        <w:rPr>
          <w:rFonts w:ascii="Times" w:hAnsi="Times" w:cs="Times"/>
        </w:rPr>
        <w:t>.</w:t>
      </w:r>
      <w:r w:rsidR="00E07E4A">
        <w:rPr>
          <w:rFonts w:ascii="Times" w:hAnsi="Times" w:cs="Times"/>
        </w:rPr>
        <w:t xml:space="preserve"> The fieldwork took place in </w:t>
      </w:r>
      <w:proofErr w:type="spellStart"/>
      <w:r w:rsidR="00140759">
        <w:rPr>
          <w:rFonts w:ascii="Times" w:hAnsi="Times" w:cs="Times"/>
        </w:rPr>
        <w:t>Tala</w:t>
      </w:r>
      <w:proofErr w:type="spellEnd"/>
      <w:r w:rsidR="00140759">
        <w:rPr>
          <w:rFonts w:ascii="Times" w:hAnsi="Times" w:cs="Times"/>
        </w:rPr>
        <w:t xml:space="preserve">, </w:t>
      </w:r>
      <w:proofErr w:type="spellStart"/>
      <w:r w:rsidR="00140759">
        <w:rPr>
          <w:rFonts w:ascii="Times" w:hAnsi="Times" w:cs="Times"/>
        </w:rPr>
        <w:t>Magura</w:t>
      </w:r>
      <w:proofErr w:type="spellEnd"/>
      <w:r w:rsidR="00140759">
        <w:rPr>
          <w:rFonts w:ascii="Times" w:hAnsi="Times" w:cs="Times"/>
        </w:rPr>
        <w:t xml:space="preserve">, </w:t>
      </w:r>
      <w:proofErr w:type="spellStart"/>
      <w:r w:rsidR="00140759">
        <w:rPr>
          <w:rFonts w:ascii="Times" w:hAnsi="Times" w:cs="Times"/>
        </w:rPr>
        <w:t>Dumuria</w:t>
      </w:r>
      <w:proofErr w:type="spellEnd"/>
      <w:r w:rsidR="00140759">
        <w:rPr>
          <w:rFonts w:ascii="Times" w:hAnsi="Times" w:cs="Times"/>
        </w:rPr>
        <w:t xml:space="preserve">, </w:t>
      </w:r>
      <w:proofErr w:type="spellStart"/>
      <w:r w:rsidR="00140759">
        <w:rPr>
          <w:rFonts w:ascii="Times" w:hAnsi="Times" w:cs="Times"/>
        </w:rPr>
        <w:t>Khornia</w:t>
      </w:r>
      <w:proofErr w:type="spellEnd"/>
      <w:r w:rsidR="00140759">
        <w:rPr>
          <w:rFonts w:ascii="Times" w:hAnsi="Times" w:cs="Times"/>
        </w:rPr>
        <w:t xml:space="preserve">, </w:t>
      </w:r>
      <w:proofErr w:type="spellStart"/>
      <w:r w:rsidR="00140759">
        <w:rPr>
          <w:rFonts w:ascii="Times" w:hAnsi="Times" w:cs="Times"/>
        </w:rPr>
        <w:t>Jahanabad</w:t>
      </w:r>
      <w:proofErr w:type="spellEnd"/>
      <w:r w:rsidR="00140759">
        <w:rPr>
          <w:rFonts w:ascii="Times" w:hAnsi="Times" w:cs="Times"/>
        </w:rPr>
        <w:t xml:space="preserve">, </w:t>
      </w:r>
      <w:proofErr w:type="spellStart"/>
      <w:r w:rsidR="00140759">
        <w:rPr>
          <w:rFonts w:ascii="Times" w:hAnsi="Times" w:cs="Times"/>
        </w:rPr>
        <w:t>Mougachhi</w:t>
      </w:r>
      <w:proofErr w:type="spellEnd"/>
      <w:r w:rsidR="00140759">
        <w:rPr>
          <w:rFonts w:ascii="Times" w:hAnsi="Times" w:cs="Times"/>
        </w:rPr>
        <w:t xml:space="preserve">, </w:t>
      </w:r>
      <w:proofErr w:type="spellStart"/>
      <w:r w:rsidR="00140759">
        <w:rPr>
          <w:rFonts w:ascii="Times" w:hAnsi="Times" w:cs="Times"/>
        </w:rPr>
        <w:t>Tetuljhora</w:t>
      </w:r>
      <w:proofErr w:type="spellEnd"/>
      <w:r w:rsidR="00140759">
        <w:rPr>
          <w:rFonts w:ascii="Times" w:hAnsi="Times" w:cs="Times"/>
        </w:rPr>
        <w:t xml:space="preserve"> and </w:t>
      </w:r>
      <w:proofErr w:type="spellStart"/>
      <w:r w:rsidR="00140759">
        <w:rPr>
          <w:rFonts w:ascii="Times" w:hAnsi="Times" w:cs="Times"/>
        </w:rPr>
        <w:t>Aminbazar</w:t>
      </w:r>
      <w:proofErr w:type="spellEnd"/>
      <w:r w:rsidR="00140759">
        <w:rPr>
          <w:rFonts w:ascii="Times" w:hAnsi="Times" w:cs="Times"/>
        </w:rPr>
        <w:t xml:space="preserve"> Unions and </w:t>
      </w:r>
      <w:proofErr w:type="spellStart"/>
      <w:r w:rsidR="00140759">
        <w:rPr>
          <w:rFonts w:ascii="Times" w:hAnsi="Times" w:cs="Times"/>
        </w:rPr>
        <w:t>Darsona</w:t>
      </w:r>
      <w:proofErr w:type="spellEnd"/>
      <w:r w:rsidR="00140759">
        <w:rPr>
          <w:rFonts w:ascii="Times" w:hAnsi="Times" w:cs="Times"/>
        </w:rPr>
        <w:t xml:space="preserve"> and </w:t>
      </w:r>
      <w:proofErr w:type="spellStart"/>
      <w:r w:rsidR="00846C73">
        <w:rPr>
          <w:rFonts w:ascii="Times" w:hAnsi="Times" w:cs="Times"/>
        </w:rPr>
        <w:t>Chuadanga</w:t>
      </w:r>
      <w:proofErr w:type="spellEnd"/>
      <w:r w:rsidR="00846C73">
        <w:rPr>
          <w:rFonts w:ascii="Times" w:hAnsi="Times" w:cs="Times"/>
        </w:rPr>
        <w:t xml:space="preserve"> </w:t>
      </w:r>
      <w:proofErr w:type="spellStart"/>
      <w:r w:rsidR="00846C73">
        <w:rPr>
          <w:rFonts w:ascii="Times" w:hAnsi="Times" w:cs="Times"/>
        </w:rPr>
        <w:t>sadar</w:t>
      </w:r>
      <w:proofErr w:type="spellEnd"/>
      <w:r w:rsidR="00846C73">
        <w:rPr>
          <w:rFonts w:ascii="Times" w:hAnsi="Times" w:cs="Times"/>
        </w:rPr>
        <w:t xml:space="preserve"> wards in </w:t>
      </w:r>
      <w:proofErr w:type="spellStart"/>
      <w:r w:rsidR="00846C73">
        <w:rPr>
          <w:rFonts w:ascii="Times" w:hAnsi="Times" w:cs="Times"/>
        </w:rPr>
        <w:t>Darsona</w:t>
      </w:r>
      <w:proofErr w:type="spellEnd"/>
      <w:r w:rsidR="00846C73">
        <w:rPr>
          <w:rFonts w:ascii="Times" w:hAnsi="Times" w:cs="Times"/>
        </w:rPr>
        <w:t xml:space="preserve"> and </w:t>
      </w:r>
      <w:proofErr w:type="spellStart"/>
      <w:r w:rsidR="00846C73">
        <w:rPr>
          <w:rFonts w:ascii="Times" w:hAnsi="Times" w:cs="Times"/>
        </w:rPr>
        <w:t>Chidanga</w:t>
      </w:r>
      <w:proofErr w:type="spellEnd"/>
      <w:r w:rsidR="00846C73">
        <w:rPr>
          <w:rFonts w:ascii="Times" w:hAnsi="Times" w:cs="Times"/>
        </w:rPr>
        <w:t xml:space="preserve"> </w:t>
      </w:r>
      <w:proofErr w:type="spellStart"/>
      <w:r w:rsidR="00846C73">
        <w:rPr>
          <w:rFonts w:ascii="Times" w:hAnsi="Times" w:cs="Times"/>
        </w:rPr>
        <w:t>pourashavas</w:t>
      </w:r>
      <w:proofErr w:type="spellEnd"/>
      <w:r w:rsidR="00846C73">
        <w:rPr>
          <w:rFonts w:ascii="Times" w:hAnsi="Times" w:cs="Times"/>
        </w:rPr>
        <w:t xml:space="preserve">. </w:t>
      </w:r>
      <w:r w:rsidR="00A17EDB">
        <w:rPr>
          <w:rFonts w:ascii="Times" w:hAnsi="Times" w:cs="Times"/>
        </w:rPr>
        <w:t>The distribution of the fieldwork locations is presented in the Table 3.</w:t>
      </w:r>
    </w:p>
    <w:p w14:paraId="3103957D" w14:textId="7684760D" w:rsidR="00942D0F" w:rsidRPr="00942D0F" w:rsidRDefault="00942D0F" w:rsidP="00942D0F">
      <w:pPr>
        <w:pStyle w:val="Caption"/>
        <w:keepNext/>
        <w:jc w:val="center"/>
        <w:rPr>
          <w:sz w:val="22"/>
          <w:szCs w:val="22"/>
        </w:rPr>
      </w:pPr>
      <w:r w:rsidRPr="00942D0F">
        <w:rPr>
          <w:sz w:val="22"/>
          <w:szCs w:val="22"/>
        </w:rPr>
        <w:t xml:space="preserve">Table </w:t>
      </w:r>
      <w:r w:rsidRPr="00942D0F">
        <w:rPr>
          <w:sz w:val="22"/>
          <w:szCs w:val="22"/>
        </w:rPr>
        <w:fldChar w:fldCharType="begin"/>
      </w:r>
      <w:r w:rsidRPr="00942D0F">
        <w:rPr>
          <w:sz w:val="22"/>
          <w:szCs w:val="22"/>
        </w:rPr>
        <w:instrText xml:space="preserve"> SEQ Table \* ARABIC </w:instrText>
      </w:r>
      <w:r w:rsidRPr="00942D0F">
        <w:rPr>
          <w:sz w:val="22"/>
          <w:szCs w:val="22"/>
        </w:rPr>
        <w:fldChar w:fldCharType="separate"/>
      </w:r>
      <w:r w:rsidRPr="00942D0F">
        <w:rPr>
          <w:noProof/>
          <w:sz w:val="22"/>
          <w:szCs w:val="22"/>
        </w:rPr>
        <w:t>3</w:t>
      </w:r>
      <w:r w:rsidRPr="00942D0F">
        <w:rPr>
          <w:sz w:val="22"/>
          <w:szCs w:val="22"/>
        </w:rPr>
        <w:fldChar w:fldCharType="end"/>
      </w:r>
      <w:r w:rsidRPr="00942D0F">
        <w:rPr>
          <w:sz w:val="22"/>
          <w:szCs w:val="22"/>
        </w:rPr>
        <w:t>: Locations of Fieldwork</w:t>
      </w:r>
    </w:p>
    <w:tbl>
      <w:tblPr>
        <w:tblStyle w:val="LightLis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068"/>
        <w:gridCol w:w="1892"/>
        <w:gridCol w:w="2011"/>
      </w:tblGrid>
      <w:tr w:rsidR="00846C73" w:rsidRPr="00034DB4" w14:paraId="57B097A9" w14:textId="77777777" w:rsidTr="00034D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tcPr>
          <w:p w14:paraId="4ABC55BB" w14:textId="500AAC4C" w:rsidR="00846C73" w:rsidRPr="00034DB4" w:rsidRDefault="00846C73" w:rsidP="00846C73">
            <w:pPr>
              <w:widowControl w:val="0"/>
              <w:autoSpaceDE w:val="0"/>
              <w:autoSpaceDN w:val="0"/>
              <w:adjustRightInd w:val="0"/>
              <w:jc w:val="both"/>
              <w:rPr>
                <w:rFonts w:ascii="Times" w:hAnsi="Times" w:cs="Times"/>
                <w:sz w:val="22"/>
                <w:szCs w:val="22"/>
              </w:rPr>
            </w:pPr>
            <w:r w:rsidRPr="00034DB4">
              <w:rPr>
                <w:rFonts w:ascii="Times" w:hAnsi="Times" w:cs="Times"/>
                <w:sz w:val="22"/>
                <w:szCs w:val="22"/>
              </w:rPr>
              <w:t>District</w:t>
            </w:r>
          </w:p>
        </w:tc>
        <w:tc>
          <w:tcPr>
            <w:tcW w:w="2068" w:type="dxa"/>
          </w:tcPr>
          <w:p w14:paraId="3631C7BE" w14:textId="4480B913" w:rsidR="00846C73" w:rsidRPr="00034DB4" w:rsidRDefault="00846C73" w:rsidP="00846C73">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Upazila</w:t>
            </w:r>
            <w:proofErr w:type="spellEnd"/>
          </w:p>
        </w:tc>
        <w:tc>
          <w:tcPr>
            <w:tcW w:w="1892" w:type="dxa"/>
          </w:tcPr>
          <w:p w14:paraId="5CFCF6EE" w14:textId="77777777" w:rsidR="00846C73" w:rsidRPr="00034DB4" w:rsidRDefault="00846C73" w:rsidP="00846C73">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w:hAnsi="Times" w:cs="Times"/>
                <w:sz w:val="22"/>
                <w:szCs w:val="22"/>
              </w:rPr>
            </w:pPr>
            <w:r w:rsidRPr="00034DB4">
              <w:rPr>
                <w:rFonts w:ascii="Times" w:hAnsi="Times" w:cs="Times"/>
                <w:sz w:val="22"/>
                <w:szCs w:val="22"/>
              </w:rPr>
              <w:t>Union/</w:t>
            </w:r>
          </w:p>
          <w:p w14:paraId="2EC89193" w14:textId="6F99F21B" w:rsidR="00846C73" w:rsidRPr="00034DB4" w:rsidRDefault="00846C73" w:rsidP="00846C73">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Pourashava</w:t>
            </w:r>
            <w:proofErr w:type="spellEnd"/>
          </w:p>
        </w:tc>
        <w:tc>
          <w:tcPr>
            <w:tcW w:w="2011" w:type="dxa"/>
          </w:tcPr>
          <w:p w14:paraId="5F858E2A" w14:textId="1C3CFDB7" w:rsidR="00846C73" w:rsidRPr="00034DB4" w:rsidRDefault="00846C73" w:rsidP="002C1DD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w:hAnsi="Times" w:cs="Times"/>
                <w:sz w:val="22"/>
                <w:szCs w:val="22"/>
              </w:rPr>
            </w:pPr>
            <w:r w:rsidRPr="00034DB4">
              <w:rPr>
                <w:rFonts w:ascii="Times" w:hAnsi="Times" w:cs="Times"/>
                <w:sz w:val="22"/>
                <w:szCs w:val="22"/>
              </w:rPr>
              <w:t>Implementing PNGO</w:t>
            </w:r>
          </w:p>
        </w:tc>
      </w:tr>
      <w:tr w:rsidR="00846C73" w:rsidRPr="00034DB4" w14:paraId="0E3EA39F" w14:textId="77777777" w:rsidTr="00034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vMerge w:val="restart"/>
            <w:tcBorders>
              <w:top w:val="none" w:sz="0" w:space="0" w:color="auto"/>
              <w:left w:val="none" w:sz="0" w:space="0" w:color="auto"/>
              <w:bottom w:val="none" w:sz="0" w:space="0" w:color="auto"/>
            </w:tcBorders>
          </w:tcPr>
          <w:p w14:paraId="2CB7229C" w14:textId="149B11E6" w:rsidR="00846C73" w:rsidRPr="00034DB4" w:rsidRDefault="00846C73" w:rsidP="00846C73">
            <w:pPr>
              <w:widowControl w:val="0"/>
              <w:autoSpaceDE w:val="0"/>
              <w:autoSpaceDN w:val="0"/>
              <w:adjustRightInd w:val="0"/>
              <w:spacing w:line="276" w:lineRule="auto"/>
              <w:jc w:val="both"/>
              <w:rPr>
                <w:rFonts w:ascii="Times" w:hAnsi="Times" w:cs="Times"/>
                <w:sz w:val="22"/>
                <w:szCs w:val="22"/>
              </w:rPr>
            </w:pPr>
            <w:proofErr w:type="spellStart"/>
            <w:r w:rsidRPr="00034DB4">
              <w:rPr>
                <w:rFonts w:ascii="Times" w:hAnsi="Times" w:cs="Times"/>
                <w:sz w:val="22"/>
                <w:szCs w:val="22"/>
              </w:rPr>
              <w:t>Satkhira</w:t>
            </w:r>
            <w:proofErr w:type="spellEnd"/>
          </w:p>
        </w:tc>
        <w:tc>
          <w:tcPr>
            <w:tcW w:w="2068" w:type="dxa"/>
            <w:vMerge w:val="restart"/>
            <w:tcBorders>
              <w:top w:val="none" w:sz="0" w:space="0" w:color="auto"/>
              <w:bottom w:val="none" w:sz="0" w:space="0" w:color="auto"/>
            </w:tcBorders>
          </w:tcPr>
          <w:p w14:paraId="08B789F3" w14:textId="1C0A5530" w:rsidR="00846C73" w:rsidRPr="00034DB4" w:rsidRDefault="00846C73"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Tala</w:t>
            </w:r>
            <w:proofErr w:type="spellEnd"/>
          </w:p>
        </w:tc>
        <w:tc>
          <w:tcPr>
            <w:tcW w:w="1892" w:type="dxa"/>
            <w:tcBorders>
              <w:top w:val="none" w:sz="0" w:space="0" w:color="auto"/>
              <w:bottom w:val="none" w:sz="0" w:space="0" w:color="auto"/>
            </w:tcBorders>
          </w:tcPr>
          <w:p w14:paraId="0433E980" w14:textId="2B99540C" w:rsidR="00846C73" w:rsidRPr="00034DB4" w:rsidRDefault="00846C73"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Tala</w:t>
            </w:r>
            <w:proofErr w:type="spellEnd"/>
            <w:r w:rsidRPr="00034DB4">
              <w:rPr>
                <w:rFonts w:ascii="Times" w:hAnsi="Times" w:cs="Times"/>
                <w:sz w:val="22"/>
                <w:szCs w:val="22"/>
              </w:rPr>
              <w:t xml:space="preserve"> </w:t>
            </w:r>
            <w:proofErr w:type="spellStart"/>
            <w:r w:rsidRPr="00034DB4">
              <w:rPr>
                <w:rFonts w:ascii="Times" w:hAnsi="Times" w:cs="Times"/>
                <w:sz w:val="22"/>
                <w:szCs w:val="22"/>
              </w:rPr>
              <w:t>sadar</w:t>
            </w:r>
            <w:proofErr w:type="spellEnd"/>
          </w:p>
        </w:tc>
        <w:tc>
          <w:tcPr>
            <w:tcW w:w="2011" w:type="dxa"/>
            <w:vMerge w:val="restart"/>
            <w:tcBorders>
              <w:top w:val="none" w:sz="0" w:space="0" w:color="auto"/>
              <w:bottom w:val="none" w:sz="0" w:space="0" w:color="auto"/>
              <w:right w:val="none" w:sz="0" w:space="0" w:color="auto"/>
            </w:tcBorders>
          </w:tcPr>
          <w:p w14:paraId="56918C25" w14:textId="343A2A46" w:rsidR="00846C73" w:rsidRPr="00034DB4" w:rsidRDefault="00846C73" w:rsidP="002C1DD7">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sidRPr="00034DB4">
              <w:rPr>
                <w:rFonts w:ascii="Times" w:hAnsi="Times" w:cs="Times"/>
                <w:sz w:val="22"/>
                <w:szCs w:val="22"/>
              </w:rPr>
              <w:t>Uttaran</w:t>
            </w:r>
          </w:p>
        </w:tc>
      </w:tr>
      <w:tr w:rsidR="00846C73" w:rsidRPr="00034DB4" w14:paraId="5BADF197" w14:textId="77777777" w:rsidTr="00034DB4">
        <w:trPr>
          <w:jc w:val="center"/>
        </w:trPr>
        <w:tc>
          <w:tcPr>
            <w:cnfStyle w:val="001000000000" w:firstRow="0" w:lastRow="0" w:firstColumn="1" w:lastColumn="0" w:oddVBand="0" w:evenVBand="0" w:oddHBand="0" w:evenHBand="0" w:firstRowFirstColumn="0" w:firstRowLastColumn="0" w:lastRowFirstColumn="0" w:lastRowLastColumn="0"/>
            <w:tcW w:w="1404" w:type="dxa"/>
            <w:vMerge/>
          </w:tcPr>
          <w:p w14:paraId="1417CC7A" w14:textId="77777777" w:rsidR="00846C73" w:rsidRPr="00034DB4" w:rsidRDefault="00846C73" w:rsidP="00846C73">
            <w:pPr>
              <w:widowControl w:val="0"/>
              <w:autoSpaceDE w:val="0"/>
              <w:autoSpaceDN w:val="0"/>
              <w:adjustRightInd w:val="0"/>
              <w:spacing w:line="276" w:lineRule="auto"/>
              <w:jc w:val="both"/>
              <w:rPr>
                <w:rFonts w:ascii="Times" w:hAnsi="Times" w:cs="Times"/>
                <w:sz w:val="22"/>
                <w:szCs w:val="22"/>
              </w:rPr>
            </w:pPr>
          </w:p>
        </w:tc>
        <w:tc>
          <w:tcPr>
            <w:tcW w:w="2068" w:type="dxa"/>
            <w:vMerge/>
          </w:tcPr>
          <w:p w14:paraId="700C2342" w14:textId="77777777" w:rsidR="00846C73" w:rsidRPr="00034DB4" w:rsidRDefault="00846C73"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c>
          <w:tcPr>
            <w:tcW w:w="1892" w:type="dxa"/>
          </w:tcPr>
          <w:p w14:paraId="1CB18AFF" w14:textId="77516D5B" w:rsidR="00846C73" w:rsidRPr="00034DB4" w:rsidRDefault="00846C73"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Magura</w:t>
            </w:r>
            <w:proofErr w:type="spellEnd"/>
          </w:p>
        </w:tc>
        <w:tc>
          <w:tcPr>
            <w:tcW w:w="2011" w:type="dxa"/>
            <w:vMerge/>
          </w:tcPr>
          <w:p w14:paraId="622E2164" w14:textId="77777777" w:rsidR="00846C73" w:rsidRPr="00034DB4" w:rsidRDefault="00846C73" w:rsidP="002C1DD7">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r>
      <w:tr w:rsidR="002C1DD7" w:rsidRPr="00034DB4" w14:paraId="23EC7CE6" w14:textId="77777777" w:rsidTr="00034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3B1A19C1" w14:textId="09DD25B6" w:rsidR="002C1DD7" w:rsidRPr="00034DB4" w:rsidRDefault="002C1DD7" w:rsidP="00846C73">
            <w:pPr>
              <w:widowControl w:val="0"/>
              <w:autoSpaceDE w:val="0"/>
              <w:autoSpaceDN w:val="0"/>
              <w:adjustRightInd w:val="0"/>
              <w:spacing w:line="276" w:lineRule="auto"/>
              <w:jc w:val="both"/>
              <w:rPr>
                <w:rFonts w:ascii="Times" w:hAnsi="Times" w:cs="Times"/>
                <w:sz w:val="22"/>
                <w:szCs w:val="22"/>
              </w:rPr>
            </w:pPr>
            <w:r w:rsidRPr="00034DB4">
              <w:rPr>
                <w:rFonts w:ascii="Times" w:hAnsi="Times" w:cs="Times"/>
                <w:sz w:val="22"/>
                <w:szCs w:val="22"/>
              </w:rPr>
              <w:t>Khulna</w:t>
            </w:r>
          </w:p>
        </w:tc>
        <w:tc>
          <w:tcPr>
            <w:tcW w:w="2068" w:type="dxa"/>
            <w:vMerge w:val="restart"/>
          </w:tcPr>
          <w:p w14:paraId="735ACA2A" w14:textId="03FC6F18" w:rsidR="002C1DD7" w:rsidRPr="00034DB4" w:rsidRDefault="002C1DD7"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Dumuria</w:t>
            </w:r>
            <w:proofErr w:type="spellEnd"/>
          </w:p>
        </w:tc>
        <w:tc>
          <w:tcPr>
            <w:tcW w:w="1892" w:type="dxa"/>
          </w:tcPr>
          <w:p w14:paraId="7D0AB147" w14:textId="41630D32" w:rsidR="002C1DD7" w:rsidRPr="00034DB4" w:rsidRDefault="002C1DD7"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Dumuria</w:t>
            </w:r>
            <w:proofErr w:type="spellEnd"/>
            <w:r w:rsidRPr="00034DB4">
              <w:rPr>
                <w:rFonts w:ascii="Times" w:hAnsi="Times" w:cs="Times"/>
                <w:sz w:val="22"/>
                <w:szCs w:val="22"/>
              </w:rPr>
              <w:t xml:space="preserve"> </w:t>
            </w:r>
            <w:proofErr w:type="spellStart"/>
            <w:r w:rsidRPr="00034DB4">
              <w:rPr>
                <w:rFonts w:ascii="Times" w:hAnsi="Times" w:cs="Times"/>
                <w:sz w:val="22"/>
                <w:szCs w:val="22"/>
              </w:rPr>
              <w:t>sadar</w:t>
            </w:r>
            <w:proofErr w:type="spellEnd"/>
          </w:p>
        </w:tc>
        <w:tc>
          <w:tcPr>
            <w:tcW w:w="2011" w:type="dxa"/>
            <w:vMerge w:val="restart"/>
          </w:tcPr>
          <w:p w14:paraId="1E3FF318" w14:textId="2CE0040E" w:rsidR="002C1DD7" w:rsidRPr="00034DB4" w:rsidRDefault="002C1DD7" w:rsidP="002C1DD7">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Shushilon</w:t>
            </w:r>
            <w:proofErr w:type="spellEnd"/>
          </w:p>
        </w:tc>
      </w:tr>
      <w:tr w:rsidR="002C1DD7" w:rsidRPr="00034DB4" w14:paraId="06784C10" w14:textId="77777777" w:rsidTr="00034DB4">
        <w:trPr>
          <w:jc w:val="center"/>
        </w:trPr>
        <w:tc>
          <w:tcPr>
            <w:cnfStyle w:val="001000000000" w:firstRow="0" w:lastRow="0" w:firstColumn="1" w:lastColumn="0" w:oddVBand="0" w:evenVBand="0" w:oddHBand="0" w:evenHBand="0" w:firstRowFirstColumn="0" w:firstRowLastColumn="0" w:lastRowFirstColumn="0" w:lastRowLastColumn="0"/>
            <w:tcW w:w="1404" w:type="dxa"/>
            <w:vMerge/>
          </w:tcPr>
          <w:p w14:paraId="42805826" w14:textId="77777777" w:rsidR="002C1DD7" w:rsidRPr="00034DB4" w:rsidRDefault="002C1DD7" w:rsidP="00846C73">
            <w:pPr>
              <w:widowControl w:val="0"/>
              <w:autoSpaceDE w:val="0"/>
              <w:autoSpaceDN w:val="0"/>
              <w:adjustRightInd w:val="0"/>
              <w:spacing w:line="276" w:lineRule="auto"/>
              <w:jc w:val="both"/>
              <w:rPr>
                <w:rFonts w:ascii="Times" w:hAnsi="Times" w:cs="Times"/>
                <w:sz w:val="22"/>
                <w:szCs w:val="22"/>
              </w:rPr>
            </w:pPr>
          </w:p>
        </w:tc>
        <w:tc>
          <w:tcPr>
            <w:tcW w:w="2068" w:type="dxa"/>
            <w:vMerge/>
          </w:tcPr>
          <w:p w14:paraId="50C2866A" w14:textId="77777777" w:rsidR="002C1DD7" w:rsidRPr="00034DB4" w:rsidRDefault="002C1DD7"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c>
          <w:tcPr>
            <w:tcW w:w="1892" w:type="dxa"/>
          </w:tcPr>
          <w:p w14:paraId="51AB7DD4" w14:textId="299F47A9" w:rsidR="002C1DD7" w:rsidRPr="00034DB4" w:rsidRDefault="002C1DD7"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Khornia</w:t>
            </w:r>
            <w:proofErr w:type="spellEnd"/>
          </w:p>
        </w:tc>
        <w:tc>
          <w:tcPr>
            <w:tcW w:w="2011" w:type="dxa"/>
            <w:vMerge/>
          </w:tcPr>
          <w:p w14:paraId="3B070861" w14:textId="77777777" w:rsidR="002C1DD7" w:rsidRPr="00034DB4" w:rsidRDefault="002C1DD7" w:rsidP="002C1DD7">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r>
      <w:tr w:rsidR="002C1DD7" w:rsidRPr="00034DB4" w14:paraId="271F8EF8" w14:textId="77777777" w:rsidTr="00034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321C5748" w14:textId="327F5C67" w:rsidR="002C1DD7" w:rsidRPr="00034DB4" w:rsidRDefault="002C1DD7" w:rsidP="00846C73">
            <w:pPr>
              <w:widowControl w:val="0"/>
              <w:autoSpaceDE w:val="0"/>
              <w:autoSpaceDN w:val="0"/>
              <w:adjustRightInd w:val="0"/>
              <w:spacing w:line="276" w:lineRule="auto"/>
              <w:jc w:val="both"/>
              <w:rPr>
                <w:rFonts w:ascii="Times" w:hAnsi="Times" w:cs="Times"/>
                <w:sz w:val="22"/>
                <w:szCs w:val="22"/>
              </w:rPr>
            </w:pPr>
            <w:proofErr w:type="spellStart"/>
            <w:r w:rsidRPr="00034DB4">
              <w:rPr>
                <w:rFonts w:ascii="Times" w:hAnsi="Times" w:cs="Times"/>
                <w:sz w:val="22"/>
                <w:szCs w:val="22"/>
              </w:rPr>
              <w:t>Rajshahi</w:t>
            </w:r>
            <w:proofErr w:type="spellEnd"/>
          </w:p>
        </w:tc>
        <w:tc>
          <w:tcPr>
            <w:tcW w:w="2068" w:type="dxa"/>
            <w:vMerge w:val="restart"/>
          </w:tcPr>
          <w:p w14:paraId="044D393B" w14:textId="5B08970F" w:rsidR="002C1DD7" w:rsidRPr="00034DB4" w:rsidRDefault="002C1DD7"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Mohanpur</w:t>
            </w:r>
            <w:proofErr w:type="spellEnd"/>
          </w:p>
        </w:tc>
        <w:tc>
          <w:tcPr>
            <w:tcW w:w="1892" w:type="dxa"/>
          </w:tcPr>
          <w:p w14:paraId="21993845" w14:textId="73980AC4" w:rsidR="002C1DD7" w:rsidRPr="00034DB4" w:rsidRDefault="002C1DD7"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Mougachhi</w:t>
            </w:r>
            <w:proofErr w:type="spellEnd"/>
          </w:p>
        </w:tc>
        <w:tc>
          <w:tcPr>
            <w:tcW w:w="2011" w:type="dxa"/>
            <w:vMerge w:val="restart"/>
          </w:tcPr>
          <w:p w14:paraId="0E106C83" w14:textId="7D708D9D" w:rsidR="002C1DD7" w:rsidRPr="00034DB4" w:rsidRDefault="002C1DD7" w:rsidP="002C1DD7">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sidRPr="00034DB4">
              <w:rPr>
                <w:rFonts w:ascii="Times" w:hAnsi="Times" w:cs="Times"/>
                <w:sz w:val="22"/>
                <w:szCs w:val="22"/>
              </w:rPr>
              <w:t>The Hunger Project</w:t>
            </w:r>
          </w:p>
        </w:tc>
      </w:tr>
      <w:tr w:rsidR="002C1DD7" w:rsidRPr="00034DB4" w14:paraId="313BC139" w14:textId="77777777" w:rsidTr="00034DB4">
        <w:trPr>
          <w:jc w:val="center"/>
        </w:trPr>
        <w:tc>
          <w:tcPr>
            <w:cnfStyle w:val="001000000000" w:firstRow="0" w:lastRow="0" w:firstColumn="1" w:lastColumn="0" w:oddVBand="0" w:evenVBand="0" w:oddHBand="0" w:evenHBand="0" w:firstRowFirstColumn="0" w:firstRowLastColumn="0" w:lastRowFirstColumn="0" w:lastRowLastColumn="0"/>
            <w:tcW w:w="1404" w:type="dxa"/>
            <w:vMerge/>
          </w:tcPr>
          <w:p w14:paraId="45343893" w14:textId="77777777" w:rsidR="002C1DD7" w:rsidRPr="00034DB4" w:rsidRDefault="002C1DD7" w:rsidP="00846C73">
            <w:pPr>
              <w:widowControl w:val="0"/>
              <w:autoSpaceDE w:val="0"/>
              <w:autoSpaceDN w:val="0"/>
              <w:adjustRightInd w:val="0"/>
              <w:spacing w:line="276" w:lineRule="auto"/>
              <w:jc w:val="both"/>
              <w:rPr>
                <w:rFonts w:ascii="Times" w:hAnsi="Times" w:cs="Times"/>
                <w:sz w:val="22"/>
                <w:szCs w:val="22"/>
              </w:rPr>
            </w:pPr>
          </w:p>
        </w:tc>
        <w:tc>
          <w:tcPr>
            <w:tcW w:w="2068" w:type="dxa"/>
            <w:vMerge/>
          </w:tcPr>
          <w:p w14:paraId="7F6B47D9" w14:textId="77777777" w:rsidR="002C1DD7" w:rsidRPr="00034DB4" w:rsidRDefault="002C1DD7"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c>
          <w:tcPr>
            <w:tcW w:w="1892" w:type="dxa"/>
          </w:tcPr>
          <w:p w14:paraId="51B057FA" w14:textId="37381453" w:rsidR="002C1DD7" w:rsidRPr="00034DB4" w:rsidRDefault="002C1DD7"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Jahanabad</w:t>
            </w:r>
            <w:proofErr w:type="spellEnd"/>
          </w:p>
        </w:tc>
        <w:tc>
          <w:tcPr>
            <w:tcW w:w="2011" w:type="dxa"/>
            <w:vMerge/>
          </w:tcPr>
          <w:p w14:paraId="752BED4E" w14:textId="77777777" w:rsidR="002C1DD7" w:rsidRPr="00034DB4" w:rsidRDefault="002C1DD7" w:rsidP="002C1DD7">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r>
      <w:tr w:rsidR="00846C73" w:rsidRPr="00034DB4" w14:paraId="12A6D813" w14:textId="77777777" w:rsidTr="00034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vMerge w:val="restart"/>
            <w:tcBorders>
              <w:top w:val="none" w:sz="0" w:space="0" w:color="auto"/>
              <w:left w:val="none" w:sz="0" w:space="0" w:color="auto"/>
              <w:bottom w:val="none" w:sz="0" w:space="0" w:color="auto"/>
            </w:tcBorders>
          </w:tcPr>
          <w:p w14:paraId="7B2BDF25" w14:textId="40C6F2D3" w:rsidR="00846C73" w:rsidRPr="00034DB4" w:rsidRDefault="00846C73" w:rsidP="00846C73">
            <w:pPr>
              <w:widowControl w:val="0"/>
              <w:autoSpaceDE w:val="0"/>
              <w:autoSpaceDN w:val="0"/>
              <w:adjustRightInd w:val="0"/>
              <w:spacing w:line="276" w:lineRule="auto"/>
              <w:jc w:val="both"/>
              <w:rPr>
                <w:rFonts w:ascii="Times" w:hAnsi="Times" w:cs="Times"/>
                <w:sz w:val="22"/>
                <w:szCs w:val="22"/>
              </w:rPr>
            </w:pPr>
            <w:r w:rsidRPr="00034DB4">
              <w:rPr>
                <w:rFonts w:ascii="Times" w:hAnsi="Times" w:cs="Times"/>
                <w:sz w:val="22"/>
                <w:szCs w:val="22"/>
              </w:rPr>
              <w:t>Dhaka</w:t>
            </w:r>
          </w:p>
        </w:tc>
        <w:tc>
          <w:tcPr>
            <w:tcW w:w="2068" w:type="dxa"/>
            <w:vMerge w:val="restart"/>
            <w:tcBorders>
              <w:top w:val="none" w:sz="0" w:space="0" w:color="auto"/>
              <w:bottom w:val="none" w:sz="0" w:space="0" w:color="auto"/>
            </w:tcBorders>
          </w:tcPr>
          <w:p w14:paraId="5D1C8593" w14:textId="5BC1CAC8" w:rsidR="00846C73" w:rsidRPr="00034DB4" w:rsidRDefault="00846C73"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Savar</w:t>
            </w:r>
            <w:proofErr w:type="spellEnd"/>
          </w:p>
        </w:tc>
        <w:tc>
          <w:tcPr>
            <w:tcW w:w="1892" w:type="dxa"/>
            <w:tcBorders>
              <w:top w:val="none" w:sz="0" w:space="0" w:color="auto"/>
              <w:bottom w:val="none" w:sz="0" w:space="0" w:color="auto"/>
            </w:tcBorders>
          </w:tcPr>
          <w:p w14:paraId="2A3D516A" w14:textId="348D48F4" w:rsidR="00846C73" w:rsidRPr="00034DB4" w:rsidRDefault="00846C73"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Aminbazar</w:t>
            </w:r>
            <w:proofErr w:type="spellEnd"/>
          </w:p>
        </w:tc>
        <w:tc>
          <w:tcPr>
            <w:tcW w:w="2011" w:type="dxa"/>
            <w:vMerge w:val="restart"/>
            <w:tcBorders>
              <w:top w:val="none" w:sz="0" w:space="0" w:color="auto"/>
              <w:bottom w:val="none" w:sz="0" w:space="0" w:color="auto"/>
              <w:right w:val="none" w:sz="0" w:space="0" w:color="auto"/>
            </w:tcBorders>
          </w:tcPr>
          <w:p w14:paraId="0D691066" w14:textId="17BA5857" w:rsidR="00846C73" w:rsidRPr="00034DB4" w:rsidRDefault="00846C73" w:rsidP="002C1DD7">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DemocracyWatch</w:t>
            </w:r>
            <w:proofErr w:type="spellEnd"/>
          </w:p>
        </w:tc>
      </w:tr>
      <w:tr w:rsidR="00846C73" w:rsidRPr="00034DB4" w14:paraId="63B2CBD0" w14:textId="77777777" w:rsidTr="00034DB4">
        <w:trPr>
          <w:jc w:val="center"/>
        </w:trPr>
        <w:tc>
          <w:tcPr>
            <w:cnfStyle w:val="001000000000" w:firstRow="0" w:lastRow="0" w:firstColumn="1" w:lastColumn="0" w:oddVBand="0" w:evenVBand="0" w:oddHBand="0" w:evenHBand="0" w:firstRowFirstColumn="0" w:firstRowLastColumn="0" w:lastRowFirstColumn="0" w:lastRowLastColumn="0"/>
            <w:tcW w:w="1404" w:type="dxa"/>
            <w:vMerge/>
          </w:tcPr>
          <w:p w14:paraId="39EF6E94" w14:textId="77777777" w:rsidR="00846C73" w:rsidRPr="00034DB4" w:rsidRDefault="00846C73" w:rsidP="00846C73">
            <w:pPr>
              <w:widowControl w:val="0"/>
              <w:autoSpaceDE w:val="0"/>
              <w:autoSpaceDN w:val="0"/>
              <w:adjustRightInd w:val="0"/>
              <w:spacing w:line="276" w:lineRule="auto"/>
              <w:jc w:val="both"/>
              <w:rPr>
                <w:rFonts w:ascii="Times" w:hAnsi="Times" w:cs="Times"/>
                <w:sz w:val="22"/>
                <w:szCs w:val="22"/>
              </w:rPr>
            </w:pPr>
          </w:p>
        </w:tc>
        <w:tc>
          <w:tcPr>
            <w:tcW w:w="2068" w:type="dxa"/>
            <w:vMerge/>
          </w:tcPr>
          <w:p w14:paraId="3171F92F" w14:textId="77777777" w:rsidR="00846C73" w:rsidRPr="00034DB4" w:rsidRDefault="00846C73"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c>
          <w:tcPr>
            <w:tcW w:w="1892" w:type="dxa"/>
          </w:tcPr>
          <w:p w14:paraId="7C715C9B" w14:textId="53164AB5" w:rsidR="00846C73" w:rsidRPr="00034DB4" w:rsidRDefault="00846C73"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Tetuljhora</w:t>
            </w:r>
            <w:proofErr w:type="spellEnd"/>
          </w:p>
        </w:tc>
        <w:tc>
          <w:tcPr>
            <w:tcW w:w="2011" w:type="dxa"/>
            <w:vMerge/>
          </w:tcPr>
          <w:p w14:paraId="23FAB307" w14:textId="77777777" w:rsidR="00846C73" w:rsidRPr="00034DB4" w:rsidRDefault="00846C73" w:rsidP="002C1DD7">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r>
      <w:tr w:rsidR="00846C73" w:rsidRPr="00034DB4" w14:paraId="70B49A7C" w14:textId="77777777" w:rsidTr="00034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tcBorders>
              <w:top w:val="none" w:sz="0" w:space="0" w:color="auto"/>
              <w:left w:val="none" w:sz="0" w:space="0" w:color="auto"/>
              <w:bottom w:val="none" w:sz="0" w:space="0" w:color="auto"/>
            </w:tcBorders>
          </w:tcPr>
          <w:p w14:paraId="6691CD6D" w14:textId="5EBC58F7" w:rsidR="00846C73" w:rsidRPr="00034DB4" w:rsidRDefault="00846C73" w:rsidP="00846C73">
            <w:pPr>
              <w:widowControl w:val="0"/>
              <w:autoSpaceDE w:val="0"/>
              <w:autoSpaceDN w:val="0"/>
              <w:adjustRightInd w:val="0"/>
              <w:spacing w:line="276" w:lineRule="auto"/>
              <w:jc w:val="both"/>
              <w:rPr>
                <w:rFonts w:ascii="Times" w:hAnsi="Times" w:cs="Times"/>
                <w:sz w:val="22"/>
                <w:szCs w:val="22"/>
              </w:rPr>
            </w:pPr>
            <w:proofErr w:type="spellStart"/>
            <w:r w:rsidRPr="00034DB4">
              <w:rPr>
                <w:rFonts w:ascii="Times" w:hAnsi="Times" w:cs="Times"/>
                <w:sz w:val="22"/>
                <w:szCs w:val="22"/>
              </w:rPr>
              <w:t>Chuadanga</w:t>
            </w:r>
            <w:proofErr w:type="spellEnd"/>
          </w:p>
        </w:tc>
        <w:tc>
          <w:tcPr>
            <w:tcW w:w="2068" w:type="dxa"/>
            <w:tcBorders>
              <w:top w:val="none" w:sz="0" w:space="0" w:color="auto"/>
              <w:bottom w:val="none" w:sz="0" w:space="0" w:color="auto"/>
            </w:tcBorders>
          </w:tcPr>
          <w:p w14:paraId="0282B94D" w14:textId="5B978453" w:rsidR="00846C73" w:rsidRPr="00034DB4" w:rsidRDefault="00846C73"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Damuhuda</w:t>
            </w:r>
            <w:proofErr w:type="spellEnd"/>
          </w:p>
        </w:tc>
        <w:tc>
          <w:tcPr>
            <w:tcW w:w="1892" w:type="dxa"/>
            <w:tcBorders>
              <w:top w:val="none" w:sz="0" w:space="0" w:color="auto"/>
              <w:bottom w:val="none" w:sz="0" w:space="0" w:color="auto"/>
            </w:tcBorders>
          </w:tcPr>
          <w:p w14:paraId="6C0B6542" w14:textId="7AADDC62" w:rsidR="00846C73" w:rsidRPr="00034DB4" w:rsidRDefault="00846C73" w:rsidP="00846C73">
            <w:pPr>
              <w:widowControl w:val="0"/>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Darsona</w:t>
            </w:r>
            <w:proofErr w:type="spellEnd"/>
          </w:p>
        </w:tc>
        <w:tc>
          <w:tcPr>
            <w:tcW w:w="2011" w:type="dxa"/>
            <w:vMerge w:val="restart"/>
            <w:tcBorders>
              <w:top w:val="none" w:sz="0" w:space="0" w:color="auto"/>
              <w:bottom w:val="none" w:sz="0" w:space="0" w:color="auto"/>
              <w:right w:val="none" w:sz="0" w:space="0" w:color="auto"/>
            </w:tcBorders>
          </w:tcPr>
          <w:p w14:paraId="0C388E37" w14:textId="6E0B3CEC" w:rsidR="00846C73" w:rsidRPr="00034DB4" w:rsidRDefault="00846C73" w:rsidP="002C1DD7">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w:hAnsi="Times" w:cs="Times"/>
                <w:sz w:val="22"/>
                <w:szCs w:val="22"/>
              </w:rPr>
            </w:pPr>
            <w:r w:rsidRPr="00034DB4">
              <w:rPr>
                <w:rFonts w:ascii="Times" w:hAnsi="Times" w:cs="Times"/>
                <w:sz w:val="22"/>
                <w:szCs w:val="22"/>
              </w:rPr>
              <w:t>Wave Foundation</w:t>
            </w:r>
          </w:p>
        </w:tc>
      </w:tr>
      <w:tr w:rsidR="00846C73" w:rsidRPr="00034DB4" w14:paraId="314CE19A" w14:textId="77777777" w:rsidTr="00034DB4">
        <w:trPr>
          <w:jc w:val="center"/>
        </w:trPr>
        <w:tc>
          <w:tcPr>
            <w:cnfStyle w:val="001000000000" w:firstRow="0" w:lastRow="0" w:firstColumn="1" w:lastColumn="0" w:oddVBand="0" w:evenVBand="0" w:oddHBand="0" w:evenHBand="0" w:firstRowFirstColumn="0" w:firstRowLastColumn="0" w:lastRowFirstColumn="0" w:lastRowLastColumn="0"/>
            <w:tcW w:w="1404" w:type="dxa"/>
          </w:tcPr>
          <w:p w14:paraId="024A67C1" w14:textId="77777777" w:rsidR="00846C73" w:rsidRPr="00034DB4" w:rsidRDefault="00846C73" w:rsidP="00846C73">
            <w:pPr>
              <w:widowControl w:val="0"/>
              <w:autoSpaceDE w:val="0"/>
              <w:autoSpaceDN w:val="0"/>
              <w:adjustRightInd w:val="0"/>
              <w:spacing w:line="276" w:lineRule="auto"/>
              <w:jc w:val="both"/>
              <w:rPr>
                <w:rFonts w:ascii="Times" w:hAnsi="Times" w:cs="Times"/>
                <w:sz w:val="22"/>
                <w:szCs w:val="22"/>
              </w:rPr>
            </w:pPr>
          </w:p>
        </w:tc>
        <w:tc>
          <w:tcPr>
            <w:tcW w:w="2068" w:type="dxa"/>
          </w:tcPr>
          <w:p w14:paraId="7B7AF921" w14:textId="6ABAF3D2" w:rsidR="00846C73" w:rsidRPr="00034DB4" w:rsidRDefault="00034DB4"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Chuadanga</w:t>
            </w:r>
            <w:proofErr w:type="spellEnd"/>
            <w:r w:rsidRPr="00034DB4">
              <w:rPr>
                <w:rFonts w:ascii="Times" w:hAnsi="Times" w:cs="Times"/>
                <w:sz w:val="22"/>
                <w:szCs w:val="22"/>
              </w:rPr>
              <w:t xml:space="preserve"> </w:t>
            </w:r>
            <w:proofErr w:type="spellStart"/>
            <w:r w:rsidRPr="00034DB4">
              <w:rPr>
                <w:rFonts w:ascii="Times" w:hAnsi="Times" w:cs="Times"/>
                <w:sz w:val="22"/>
                <w:szCs w:val="22"/>
              </w:rPr>
              <w:t>s</w:t>
            </w:r>
            <w:r w:rsidR="00846C73" w:rsidRPr="00034DB4">
              <w:rPr>
                <w:rFonts w:ascii="Times" w:hAnsi="Times" w:cs="Times"/>
                <w:sz w:val="22"/>
                <w:szCs w:val="22"/>
              </w:rPr>
              <w:t>adar</w:t>
            </w:r>
            <w:proofErr w:type="spellEnd"/>
          </w:p>
        </w:tc>
        <w:tc>
          <w:tcPr>
            <w:tcW w:w="1892" w:type="dxa"/>
          </w:tcPr>
          <w:p w14:paraId="37B452AA" w14:textId="231EEFD9" w:rsidR="00846C73" w:rsidRPr="00034DB4" w:rsidRDefault="00846C73" w:rsidP="00846C73">
            <w:pPr>
              <w:widowControl w:val="0"/>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roofErr w:type="spellStart"/>
            <w:r w:rsidRPr="00034DB4">
              <w:rPr>
                <w:rFonts w:ascii="Times" w:hAnsi="Times" w:cs="Times"/>
                <w:sz w:val="22"/>
                <w:szCs w:val="22"/>
              </w:rPr>
              <w:t>Chuadanga</w:t>
            </w:r>
            <w:proofErr w:type="spellEnd"/>
          </w:p>
        </w:tc>
        <w:tc>
          <w:tcPr>
            <w:tcW w:w="2011" w:type="dxa"/>
            <w:vMerge/>
          </w:tcPr>
          <w:p w14:paraId="1BD40EEA" w14:textId="77777777" w:rsidR="00846C73" w:rsidRPr="00034DB4" w:rsidRDefault="00846C73" w:rsidP="002C1DD7">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w:hAnsi="Times" w:cs="Times"/>
                <w:sz w:val="22"/>
                <w:szCs w:val="22"/>
              </w:rPr>
            </w:pPr>
          </w:p>
        </w:tc>
      </w:tr>
    </w:tbl>
    <w:p w14:paraId="5692906C" w14:textId="77777777" w:rsidR="00846C73" w:rsidRPr="00A67B16" w:rsidRDefault="00846C73" w:rsidP="00A67B16">
      <w:pPr>
        <w:widowControl w:val="0"/>
        <w:autoSpaceDE w:val="0"/>
        <w:autoSpaceDN w:val="0"/>
        <w:adjustRightInd w:val="0"/>
        <w:spacing w:after="240" w:line="276" w:lineRule="auto"/>
        <w:jc w:val="both"/>
        <w:rPr>
          <w:rFonts w:ascii="Times" w:hAnsi="Times" w:cs="Times"/>
        </w:rPr>
      </w:pPr>
    </w:p>
    <w:p w14:paraId="41F94DB2" w14:textId="2A67BBB5" w:rsidR="0075145E" w:rsidRDefault="004E426A" w:rsidP="009D2F95">
      <w:pPr>
        <w:widowControl w:val="0"/>
        <w:autoSpaceDE w:val="0"/>
        <w:autoSpaceDN w:val="0"/>
        <w:adjustRightInd w:val="0"/>
        <w:spacing w:before="120" w:after="120" w:line="276" w:lineRule="auto"/>
        <w:jc w:val="both"/>
        <w:rPr>
          <w:rFonts w:ascii="Times" w:hAnsi="Times" w:cs="Times"/>
          <w:sz w:val="23"/>
          <w:szCs w:val="23"/>
        </w:rPr>
      </w:pPr>
      <w:r w:rsidRPr="009139F0">
        <w:rPr>
          <w:rFonts w:ascii="Times" w:hAnsi="Times" w:cs="Times"/>
          <w:b/>
          <w:sz w:val="23"/>
          <w:szCs w:val="23"/>
        </w:rPr>
        <w:t>1.</w:t>
      </w:r>
      <w:r w:rsidR="007A33CF">
        <w:rPr>
          <w:rFonts w:ascii="Times" w:hAnsi="Times" w:cs="Times"/>
          <w:b/>
          <w:sz w:val="23"/>
          <w:szCs w:val="23"/>
        </w:rPr>
        <w:t>2</w:t>
      </w:r>
      <w:r w:rsidRPr="009139F0">
        <w:rPr>
          <w:rFonts w:ascii="Times" w:hAnsi="Times" w:cs="Times"/>
          <w:b/>
          <w:sz w:val="23"/>
          <w:szCs w:val="23"/>
        </w:rPr>
        <w:t>.8.</w:t>
      </w:r>
      <w:r>
        <w:rPr>
          <w:rFonts w:ascii="Times" w:hAnsi="Times" w:cs="Times"/>
          <w:sz w:val="23"/>
          <w:szCs w:val="23"/>
        </w:rPr>
        <w:t xml:space="preserve"> </w:t>
      </w:r>
      <w:r w:rsidR="0075145E" w:rsidRPr="0075145E">
        <w:rPr>
          <w:rFonts w:ascii="Times" w:hAnsi="Times" w:cs="Times"/>
          <w:sz w:val="23"/>
          <w:szCs w:val="23"/>
        </w:rPr>
        <w:t>The evaluation team also reviewed relevant project documents</w:t>
      </w:r>
      <w:r w:rsidR="00E07E4A">
        <w:rPr>
          <w:rFonts w:ascii="Times" w:hAnsi="Times" w:cs="Times"/>
          <w:sz w:val="23"/>
          <w:szCs w:val="23"/>
        </w:rPr>
        <w:t xml:space="preserve"> namely</w:t>
      </w:r>
      <w:r w:rsidR="00AE273A">
        <w:rPr>
          <w:rFonts w:ascii="Times" w:hAnsi="Times" w:cs="Times"/>
          <w:sz w:val="23"/>
          <w:szCs w:val="23"/>
        </w:rPr>
        <w:t xml:space="preserve"> Project Document, Monitoring reports, Grants Application, reports on SAPs sent by partners, baseline report, and </w:t>
      </w:r>
      <w:r w:rsidR="0075145E" w:rsidRPr="0075145E">
        <w:rPr>
          <w:rFonts w:ascii="Times" w:hAnsi="Times" w:cs="Times"/>
          <w:sz w:val="23"/>
          <w:szCs w:val="23"/>
        </w:rPr>
        <w:t>newspapers clipping</w:t>
      </w:r>
      <w:r w:rsidR="00AE273A">
        <w:rPr>
          <w:rFonts w:ascii="Times" w:hAnsi="Times" w:cs="Times"/>
          <w:sz w:val="23"/>
          <w:szCs w:val="23"/>
        </w:rPr>
        <w:t xml:space="preserve">s </w:t>
      </w:r>
      <w:r w:rsidR="0075145E" w:rsidRPr="0075145E">
        <w:rPr>
          <w:rFonts w:ascii="Times" w:hAnsi="Times" w:cs="Times"/>
          <w:sz w:val="23"/>
          <w:szCs w:val="23"/>
        </w:rPr>
        <w:t>to build understanding and responding the evaluation questions.</w:t>
      </w:r>
    </w:p>
    <w:p w14:paraId="547A3563" w14:textId="77777777" w:rsidR="00024232" w:rsidRDefault="00024232" w:rsidP="009D2F95">
      <w:pPr>
        <w:widowControl w:val="0"/>
        <w:autoSpaceDE w:val="0"/>
        <w:autoSpaceDN w:val="0"/>
        <w:adjustRightInd w:val="0"/>
        <w:spacing w:before="120" w:after="120" w:line="276" w:lineRule="auto"/>
        <w:jc w:val="both"/>
        <w:rPr>
          <w:rFonts w:ascii="Times" w:hAnsi="Times" w:cs="Times"/>
          <w:sz w:val="23"/>
          <w:szCs w:val="23"/>
        </w:rPr>
      </w:pPr>
    </w:p>
    <w:p w14:paraId="6F5EF4D9" w14:textId="77777777" w:rsidR="00024232" w:rsidRDefault="00024232" w:rsidP="009D2F95">
      <w:pPr>
        <w:widowControl w:val="0"/>
        <w:autoSpaceDE w:val="0"/>
        <w:autoSpaceDN w:val="0"/>
        <w:adjustRightInd w:val="0"/>
        <w:spacing w:before="120" w:after="120" w:line="276" w:lineRule="auto"/>
        <w:jc w:val="both"/>
        <w:rPr>
          <w:rFonts w:ascii="Times" w:hAnsi="Times" w:cs="Times"/>
          <w:sz w:val="23"/>
          <w:szCs w:val="23"/>
        </w:rPr>
      </w:pPr>
    </w:p>
    <w:p w14:paraId="28E41987" w14:textId="77777777" w:rsidR="00024232" w:rsidRDefault="00024232" w:rsidP="009D2F95">
      <w:pPr>
        <w:widowControl w:val="0"/>
        <w:autoSpaceDE w:val="0"/>
        <w:autoSpaceDN w:val="0"/>
        <w:adjustRightInd w:val="0"/>
        <w:spacing w:before="120" w:after="120" w:line="276" w:lineRule="auto"/>
        <w:jc w:val="both"/>
        <w:rPr>
          <w:rFonts w:ascii="Times" w:hAnsi="Times" w:cs="Times"/>
          <w:sz w:val="23"/>
          <w:szCs w:val="23"/>
        </w:rPr>
      </w:pPr>
    </w:p>
    <w:p w14:paraId="0033A129" w14:textId="77777777" w:rsidR="0086720D" w:rsidRDefault="007A33CF" w:rsidP="00024232">
      <w:pPr>
        <w:pStyle w:val="Heading2"/>
        <w:spacing w:before="240" w:after="240"/>
        <w:rPr>
          <w:color w:val="000090"/>
        </w:rPr>
      </w:pPr>
      <w:r w:rsidRPr="00024232">
        <w:rPr>
          <w:color w:val="000090"/>
        </w:rPr>
        <w:lastRenderedPageBreak/>
        <w:t>1.3.</w:t>
      </w:r>
      <w:r w:rsidR="00024232">
        <w:rPr>
          <w:color w:val="000090"/>
        </w:rPr>
        <w:t xml:space="preserve"> Development Context</w:t>
      </w:r>
    </w:p>
    <w:p w14:paraId="5439B14D" w14:textId="693806BA" w:rsidR="00CA4DE7" w:rsidRPr="00D6171D" w:rsidRDefault="00CA4DE7" w:rsidP="00D6171D">
      <w:pPr>
        <w:spacing w:line="276" w:lineRule="auto"/>
        <w:jc w:val="both"/>
        <w:rPr>
          <w:sz w:val="23"/>
          <w:szCs w:val="23"/>
        </w:rPr>
      </w:pPr>
      <w:r w:rsidRPr="00D6171D">
        <w:rPr>
          <w:sz w:val="23"/>
          <w:szCs w:val="23"/>
        </w:rPr>
        <w:t xml:space="preserve">Despite the fact that in recent years Bangladesh </w:t>
      </w:r>
      <w:r w:rsidR="00730331">
        <w:rPr>
          <w:sz w:val="23"/>
          <w:szCs w:val="23"/>
        </w:rPr>
        <w:t xml:space="preserve">has </w:t>
      </w:r>
      <w:r w:rsidRPr="00D6171D">
        <w:rPr>
          <w:sz w:val="23"/>
          <w:szCs w:val="23"/>
        </w:rPr>
        <w:t xml:space="preserve">shown spectacular economic growth, </w:t>
      </w:r>
      <w:r w:rsidR="00A103CC">
        <w:rPr>
          <w:sz w:val="23"/>
          <w:szCs w:val="23"/>
        </w:rPr>
        <w:t>she</w:t>
      </w:r>
      <w:r w:rsidR="00470C4F">
        <w:rPr>
          <w:sz w:val="23"/>
          <w:szCs w:val="23"/>
        </w:rPr>
        <w:t xml:space="preserve"> however</w:t>
      </w:r>
      <w:r w:rsidR="00A103CC">
        <w:rPr>
          <w:sz w:val="23"/>
          <w:szCs w:val="23"/>
        </w:rPr>
        <w:t>,</w:t>
      </w:r>
      <w:r w:rsidRPr="00D6171D">
        <w:rPr>
          <w:sz w:val="23"/>
          <w:szCs w:val="23"/>
        </w:rPr>
        <w:t xml:space="preserve"> has failed</w:t>
      </w:r>
      <w:r w:rsidR="00A103CC">
        <w:rPr>
          <w:sz w:val="23"/>
          <w:szCs w:val="23"/>
        </w:rPr>
        <w:t xml:space="preserve"> to</w:t>
      </w:r>
      <w:r w:rsidRPr="00D6171D">
        <w:rPr>
          <w:sz w:val="23"/>
          <w:szCs w:val="23"/>
        </w:rPr>
        <w:t xml:space="preserve"> perform</w:t>
      </w:r>
      <w:r w:rsidR="00A103CC">
        <w:rPr>
          <w:sz w:val="23"/>
          <w:szCs w:val="23"/>
        </w:rPr>
        <w:t>, by any standard,</w:t>
      </w:r>
      <w:r w:rsidRPr="00D6171D">
        <w:rPr>
          <w:sz w:val="23"/>
          <w:szCs w:val="23"/>
        </w:rPr>
        <w:t xml:space="preserve"> similar scores on the area of governance. As a</w:t>
      </w:r>
      <w:r w:rsidR="000875D4" w:rsidRPr="00D6171D">
        <w:rPr>
          <w:sz w:val="23"/>
          <w:szCs w:val="23"/>
        </w:rPr>
        <w:t xml:space="preserve"> </w:t>
      </w:r>
      <w:r w:rsidRPr="00D6171D">
        <w:rPr>
          <w:sz w:val="23"/>
          <w:szCs w:val="23"/>
        </w:rPr>
        <w:t>result</w:t>
      </w:r>
      <w:r w:rsidR="000875D4" w:rsidRPr="00D6171D">
        <w:rPr>
          <w:sz w:val="23"/>
          <w:szCs w:val="23"/>
        </w:rPr>
        <w:t>,</w:t>
      </w:r>
      <w:r w:rsidRPr="00D6171D">
        <w:rPr>
          <w:sz w:val="23"/>
          <w:szCs w:val="23"/>
        </w:rPr>
        <w:t xml:space="preserve"> </w:t>
      </w:r>
      <w:r w:rsidR="00A103CC">
        <w:rPr>
          <w:sz w:val="23"/>
          <w:szCs w:val="23"/>
        </w:rPr>
        <w:t>the country</w:t>
      </w:r>
      <w:r w:rsidRPr="00D6171D">
        <w:rPr>
          <w:sz w:val="23"/>
          <w:szCs w:val="23"/>
        </w:rPr>
        <w:t xml:space="preserve"> has been labeled as a case of poor governance. On</w:t>
      </w:r>
      <w:r w:rsidR="00A103CC">
        <w:rPr>
          <w:sz w:val="23"/>
          <w:szCs w:val="23"/>
        </w:rPr>
        <w:t>e</w:t>
      </w:r>
      <w:r w:rsidRPr="00D6171D">
        <w:rPr>
          <w:sz w:val="23"/>
          <w:szCs w:val="23"/>
        </w:rPr>
        <w:t xml:space="preserve"> of the reasons of poor governance is that, </w:t>
      </w:r>
      <w:r w:rsidR="00A103CC">
        <w:rPr>
          <w:sz w:val="23"/>
          <w:szCs w:val="23"/>
        </w:rPr>
        <w:t>common citizens</w:t>
      </w:r>
      <w:r w:rsidRPr="00D6171D">
        <w:rPr>
          <w:sz w:val="23"/>
          <w:szCs w:val="23"/>
        </w:rPr>
        <w:t xml:space="preserve"> particularly women and individuals from poor and </w:t>
      </w:r>
      <w:proofErr w:type="spellStart"/>
      <w:r w:rsidRPr="00D6171D">
        <w:rPr>
          <w:sz w:val="23"/>
          <w:szCs w:val="23"/>
        </w:rPr>
        <w:t>marginalised</w:t>
      </w:r>
      <w:proofErr w:type="spellEnd"/>
      <w:r w:rsidRPr="00D6171D">
        <w:rPr>
          <w:sz w:val="23"/>
          <w:szCs w:val="23"/>
        </w:rPr>
        <w:t xml:space="preserve"> groups, are not engaged with local public policy decisions that have a profound effect on their lives. The lack of civic participation in governance</w:t>
      </w:r>
      <w:r w:rsidR="00B36C17">
        <w:rPr>
          <w:sz w:val="23"/>
          <w:szCs w:val="23"/>
        </w:rPr>
        <w:t xml:space="preserve"> has </w:t>
      </w:r>
      <w:r w:rsidR="00A103CC">
        <w:rPr>
          <w:sz w:val="23"/>
          <w:szCs w:val="23"/>
        </w:rPr>
        <w:t xml:space="preserve">led poor implementation of public policies and ineffective service delivery, especially at the local level. </w:t>
      </w:r>
    </w:p>
    <w:p w14:paraId="4453AA25" w14:textId="77777777" w:rsidR="00CA4DE7" w:rsidRPr="00D6171D" w:rsidRDefault="00CA4DE7" w:rsidP="00D6171D">
      <w:pPr>
        <w:spacing w:line="276" w:lineRule="auto"/>
        <w:rPr>
          <w:sz w:val="23"/>
          <w:szCs w:val="23"/>
        </w:rPr>
      </w:pPr>
    </w:p>
    <w:p w14:paraId="58B318BE" w14:textId="51F05C45" w:rsidR="00CA4DE7" w:rsidRPr="00D6171D" w:rsidRDefault="00CA4DE7" w:rsidP="00D6171D">
      <w:pPr>
        <w:spacing w:line="276" w:lineRule="auto"/>
        <w:jc w:val="both"/>
        <w:rPr>
          <w:sz w:val="23"/>
          <w:szCs w:val="23"/>
        </w:rPr>
      </w:pPr>
      <w:r w:rsidRPr="00D6171D">
        <w:rPr>
          <w:sz w:val="23"/>
          <w:szCs w:val="23"/>
        </w:rPr>
        <w:t xml:space="preserve">Ever since independence, the Government of Bangladesh </w:t>
      </w:r>
      <w:r w:rsidR="00667DBD">
        <w:rPr>
          <w:sz w:val="23"/>
          <w:szCs w:val="23"/>
        </w:rPr>
        <w:t xml:space="preserve">has made series of legislation to enhance civic participation, especially at the local level. For example, the Union </w:t>
      </w:r>
      <w:proofErr w:type="spellStart"/>
      <w:r w:rsidR="00667DBD">
        <w:rPr>
          <w:sz w:val="23"/>
          <w:szCs w:val="23"/>
        </w:rPr>
        <w:t>Parishad</w:t>
      </w:r>
      <w:proofErr w:type="spellEnd"/>
      <w:r w:rsidR="00667DBD">
        <w:rPr>
          <w:sz w:val="23"/>
          <w:szCs w:val="23"/>
        </w:rPr>
        <w:t xml:space="preserve"> Act 2009 has laid out the provisions like participatory annual budget preparation, participatory planning process, </w:t>
      </w:r>
      <w:proofErr w:type="gramStart"/>
      <w:r w:rsidR="00667DBD">
        <w:rPr>
          <w:sz w:val="23"/>
          <w:szCs w:val="23"/>
        </w:rPr>
        <w:t>ward</w:t>
      </w:r>
      <w:proofErr w:type="gramEnd"/>
      <w:r w:rsidR="00667DBD">
        <w:rPr>
          <w:sz w:val="23"/>
          <w:szCs w:val="23"/>
        </w:rPr>
        <w:t xml:space="preserve"> </w:t>
      </w:r>
      <w:proofErr w:type="spellStart"/>
      <w:r w:rsidR="00667DBD">
        <w:rPr>
          <w:sz w:val="23"/>
          <w:szCs w:val="23"/>
        </w:rPr>
        <w:t>shava</w:t>
      </w:r>
      <w:proofErr w:type="spellEnd"/>
      <w:r w:rsidR="00667DBD">
        <w:rPr>
          <w:sz w:val="23"/>
          <w:szCs w:val="23"/>
        </w:rPr>
        <w:t xml:space="preserve">. These processes and provisions </w:t>
      </w:r>
      <w:r w:rsidR="008E7536">
        <w:rPr>
          <w:sz w:val="23"/>
          <w:szCs w:val="23"/>
        </w:rPr>
        <w:t xml:space="preserve">might produce increased participation if practiced. </w:t>
      </w:r>
      <w:r w:rsidR="00667DBD">
        <w:rPr>
          <w:sz w:val="23"/>
          <w:szCs w:val="23"/>
        </w:rPr>
        <w:t xml:space="preserve">But mere existence of some provisions does not guarantee them to be functional. </w:t>
      </w:r>
      <w:r w:rsidR="008E7536">
        <w:rPr>
          <w:sz w:val="23"/>
          <w:szCs w:val="23"/>
        </w:rPr>
        <w:t xml:space="preserve">Observers noticed that lack of awareness among the common </w:t>
      </w:r>
      <w:proofErr w:type="gramStart"/>
      <w:r w:rsidR="008E7536">
        <w:rPr>
          <w:sz w:val="23"/>
          <w:szCs w:val="23"/>
        </w:rPr>
        <w:t>citizens,</w:t>
      </w:r>
      <w:proofErr w:type="gramEnd"/>
      <w:r w:rsidR="008E7536">
        <w:rPr>
          <w:sz w:val="23"/>
          <w:szCs w:val="23"/>
        </w:rPr>
        <w:t xml:space="preserve"> necessary skills, poor sense of ownership and the manipulation of the system by the local powerful actors are some reason among others which resulted in poor civic participation.</w:t>
      </w:r>
      <w:r w:rsidRPr="00D6171D">
        <w:rPr>
          <w:sz w:val="23"/>
          <w:szCs w:val="23"/>
        </w:rPr>
        <w:t xml:space="preserve"> </w:t>
      </w:r>
    </w:p>
    <w:p w14:paraId="69C91FEA" w14:textId="77777777" w:rsidR="00CA4DE7" w:rsidRPr="00D6171D" w:rsidRDefault="00CA4DE7" w:rsidP="00D6171D">
      <w:pPr>
        <w:spacing w:line="276" w:lineRule="auto"/>
        <w:rPr>
          <w:sz w:val="23"/>
          <w:szCs w:val="23"/>
        </w:rPr>
      </w:pPr>
    </w:p>
    <w:p w14:paraId="63DA4D9D" w14:textId="77777777" w:rsidR="00CA4DE7" w:rsidRPr="00D6171D" w:rsidRDefault="00CA4DE7" w:rsidP="00D6171D">
      <w:pPr>
        <w:spacing w:line="276" w:lineRule="auto"/>
        <w:jc w:val="both"/>
        <w:rPr>
          <w:sz w:val="23"/>
          <w:szCs w:val="23"/>
        </w:rPr>
      </w:pPr>
      <w:r w:rsidRPr="00D6171D">
        <w:rPr>
          <w:sz w:val="23"/>
          <w:szCs w:val="23"/>
        </w:rPr>
        <w:t xml:space="preserve">Bangladeshis need to actively engage in governance, both at the national and local level, and </w:t>
      </w:r>
      <w:proofErr w:type="spellStart"/>
      <w:r w:rsidRPr="00D6171D">
        <w:rPr>
          <w:sz w:val="23"/>
          <w:szCs w:val="23"/>
        </w:rPr>
        <w:t>realise</w:t>
      </w:r>
      <w:proofErr w:type="spellEnd"/>
      <w:r w:rsidRPr="00D6171D">
        <w:rPr>
          <w:sz w:val="23"/>
          <w:szCs w:val="23"/>
        </w:rPr>
        <w:t xml:space="preserve"> that civic participation goes beyond voting and elections. In fact, it is one of the most important factors in making communities function effectively and efficiently. And in an overpopulated country like Bangladesh, the need for efficient and effective services, whether provided by the government or by private sector, is essential to ensure the maximum utilization of the country’s limited resources. </w:t>
      </w:r>
    </w:p>
    <w:p w14:paraId="48E078AB" w14:textId="77777777" w:rsidR="00CA4DE7" w:rsidRPr="00D6171D" w:rsidRDefault="00CA4DE7" w:rsidP="00D6171D">
      <w:pPr>
        <w:spacing w:line="276" w:lineRule="auto"/>
        <w:rPr>
          <w:sz w:val="23"/>
          <w:szCs w:val="23"/>
        </w:rPr>
      </w:pPr>
    </w:p>
    <w:p w14:paraId="668222E4" w14:textId="77777777" w:rsidR="00CA4DE7" w:rsidRPr="00D6171D" w:rsidRDefault="00CA4DE7" w:rsidP="00D6171D">
      <w:pPr>
        <w:spacing w:line="276" w:lineRule="auto"/>
        <w:jc w:val="both"/>
        <w:rPr>
          <w:color w:val="000000"/>
          <w:sz w:val="23"/>
          <w:szCs w:val="23"/>
        </w:rPr>
      </w:pPr>
      <w:r w:rsidRPr="00D6171D">
        <w:rPr>
          <w:color w:val="000000"/>
          <w:sz w:val="23"/>
          <w:szCs w:val="23"/>
        </w:rPr>
        <w:t xml:space="preserve">Historically, youth have always been the drivers of social, economic and political changes in Bangladesh. Active youth civic participation was closely tied to the history of the struggle for national liberation in which young people played a major part. It is also acknowledged in the National Youth Policy. The British Council and its partners have observed, learned and identified, through projects like Active Citizens and the Youth Parliament, that even today, the understanding and recognition of the importance of civic engagement among young people is strong. Reports such as the </w:t>
      </w:r>
      <w:r w:rsidRPr="00D6171D">
        <w:rPr>
          <w:i/>
          <w:color w:val="000000"/>
          <w:sz w:val="23"/>
          <w:szCs w:val="23"/>
        </w:rPr>
        <w:t xml:space="preserve">Bangladesh: Next Generation </w:t>
      </w:r>
      <w:r w:rsidRPr="00D6171D">
        <w:rPr>
          <w:color w:val="000000"/>
          <w:sz w:val="23"/>
          <w:szCs w:val="23"/>
        </w:rPr>
        <w:t xml:space="preserve">and </w:t>
      </w:r>
      <w:r w:rsidRPr="00D6171D">
        <w:rPr>
          <w:i/>
          <w:color w:val="000000"/>
          <w:sz w:val="23"/>
          <w:szCs w:val="23"/>
        </w:rPr>
        <w:t>Giving Youth a Voice</w:t>
      </w:r>
      <w:r w:rsidRPr="00D6171D">
        <w:rPr>
          <w:color w:val="000000"/>
          <w:sz w:val="23"/>
          <w:szCs w:val="23"/>
        </w:rPr>
        <w:t xml:space="preserve"> validate these findings. Thousands of young people are already engaged in various forms of volunteerism, including but not limited to planting trees, cleaning garbage, educating children from slums, raising awareness about child labor, and the dangers of drug addiction. However, their participation in governance is limited and seldom known beyond their local communities, and certainly not on a national scale. This project </w:t>
      </w:r>
      <w:proofErr w:type="spellStart"/>
      <w:r w:rsidRPr="00D6171D">
        <w:rPr>
          <w:color w:val="000000"/>
          <w:sz w:val="23"/>
          <w:szCs w:val="23"/>
        </w:rPr>
        <w:t>recognises</w:t>
      </w:r>
      <w:proofErr w:type="spellEnd"/>
      <w:r w:rsidRPr="00D6171D">
        <w:rPr>
          <w:color w:val="000000"/>
          <w:sz w:val="23"/>
          <w:szCs w:val="23"/>
        </w:rPr>
        <w:t xml:space="preserve"> the need to engage young people to promote and increase civic participation, empowering them to become agents of positive social change in their communities.</w:t>
      </w:r>
    </w:p>
    <w:p w14:paraId="29817ED0" w14:textId="77777777" w:rsidR="00CA4DE7" w:rsidRPr="00D6171D" w:rsidRDefault="00CA4DE7" w:rsidP="00D6171D">
      <w:pPr>
        <w:spacing w:line="276" w:lineRule="auto"/>
        <w:rPr>
          <w:color w:val="000000"/>
          <w:sz w:val="23"/>
          <w:szCs w:val="23"/>
        </w:rPr>
      </w:pPr>
    </w:p>
    <w:p w14:paraId="67EAC04F" w14:textId="77777777" w:rsidR="00CA4DE7" w:rsidRPr="00D6171D" w:rsidRDefault="00CA4DE7" w:rsidP="00D6171D">
      <w:pPr>
        <w:spacing w:line="276" w:lineRule="auto"/>
        <w:jc w:val="both"/>
        <w:rPr>
          <w:sz w:val="23"/>
          <w:szCs w:val="23"/>
        </w:rPr>
      </w:pPr>
      <w:r w:rsidRPr="00D6171D">
        <w:rPr>
          <w:sz w:val="23"/>
          <w:szCs w:val="23"/>
        </w:rPr>
        <w:lastRenderedPageBreak/>
        <w:t xml:space="preserve">Geographically, the project will focus on areas including 15 Union </w:t>
      </w:r>
      <w:proofErr w:type="spellStart"/>
      <w:r w:rsidRPr="00D6171D">
        <w:rPr>
          <w:sz w:val="23"/>
          <w:szCs w:val="23"/>
        </w:rPr>
        <w:t>Parishads</w:t>
      </w:r>
      <w:proofErr w:type="spellEnd"/>
      <w:r w:rsidRPr="00D6171D">
        <w:rPr>
          <w:sz w:val="23"/>
          <w:szCs w:val="23"/>
        </w:rPr>
        <w:t xml:space="preserve"> (rural) and wards (urban) from all the 7 divisions (Dhaka, Chittagong, </w:t>
      </w:r>
      <w:proofErr w:type="spellStart"/>
      <w:r w:rsidRPr="00D6171D">
        <w:rPr>
          <w:sz w:val="23"/>
          <w:szCs w:val="23"/>
        </w:rPr>
        <w:t>Sylhet</w:t>
      </w:r>
      <w:proofErr w:type="spellEnd"/>
      <w:r w:rsidRPr="00D6171D">
        <w:rPr>
          <w:sz w:val="23"/>
          <w:szCs w:val="23"/>
        </w:rPr>
        <w:t xml:space="preserve">, Khulna, </w:t>
      </w:r>
      <w:proofErr w:type="spellStart"/>
      <w:r w:rsidRPr="00D6171D">
        <w:rPr>
          <w:sz w:val="23"/>
          <w:szCs w:val="23"/>
        </w:rPr>
        <w:t>Rajshahi</w:t>
      </w:r>
      <w:proofErr w:type="spellEnd"/>
      <w:r w:rsidRPr="00D6171D">
        <w:rPr>
          <w:sz w:val="23"/>
          <w:szCs w:val="23"/>
        </w:rPr>
        <w:t xml:space="preserve">, Barisal and </w:t>
      </w:r>
      <w:proofErr w:type="spellStart"/>
      <w:r w:rsidRPr="00D6171D">
        <w:rPr>
          <w:sz w:val="23"/>
          <w:szCs w:val="23"/>
        </w:rPr>
        <w:t>Rangpur</w:t>
      </w:r>
      <w:proofErr w:type="spellEnd"/>
      <w:r w:rsidRPr="00D6171D">
        <w:rPr>
          <w:sz w:val="23"/>
          <w:szCs w:val="23"/>
        </w:rPr>
        <w:t xml:space="preserve">). These areas have weak local governance systems and minimal civic participation. In addition, the </w:t>
      </w:r>
      <w:proofErr w:type="gramStart"/>
      <w:r w:rsidRPr="00D6171D">
        <w:rPr>
          <w:sz w:val="23"/>
          <w:szCs w:val="23"/>
        </w:rPr>
        <w:t>majority of the population in these areas are</w:t>
      </w:r>
      <w:proofErr w:type="gramEnd"/>
      <w:r w:rsidRPr="00D6171D">
        <w:rPr>
          <w:sz w:val="23"/>
          <w:szCs w:val="23"/>
        </w:rPr>
        <w:t xml:space="preserve"> poor and marginalized and are often left out of the mainstream system of governance, without access to government facilities or services. Generally, they are simply unaware of both the services that are available to them and their rights as citizens. This is compounded by the fact that they are not confident in their ability to engage with government officials.</w:t>
      </w:r>
    </w:p>
    <w:p w14:paraId="232A3194" w14:textId="77777777" w:rsidR="00853E4A" w:rsidRDefault="00853E4A" w:rsidP="0086720D">
      <w:pPr>
        <w:pStyle w:val="NormalWeb"/>
        <w:spacing w:before="120" w:beforeAutospacing="0" w:after="120" w:afterAutospacing="0" w:line="276" w:lineRule="auto"/>
        <w:jc w:val="both"/>
        <w:rPr>
          <w:rFonts w:asciiTheme="majorHAnsi" w:hAnsiTheme="majorHAnsi"/>
          <w:color w:val="3F3F3F"/>
          <w:sz w:val="22"/>
          <w:szCs w:val="22"/>
        </w:rPr>
      </w:pPr>
    </w:p>
    <w:p w14:paraId="2DC63ECB" w14:textId="57BA5B5D" w:rsidR="009D1502" w:rsidRDefault="009D1502" w:rsidP="00024232">
      <w:pPr>
        <w:pStyle w:val="Heading2"/>
        <w:spacing w:before="240" w:after="240"/>
        <w:rPr>
          <w:rFonts w:ascii="Arial Rounded MT Bold" w:hAnsi="Arial Rounded MT Bold"/>
          <w:b w:val="0"/>
          <w:bCs w:val="0"/>
          <w:color w:val="345A8A" w:themeColor="accent1" w:themeShade="B5"/>
          <w:sz w:val="32"/>
          <w:szCs w:val="32"/>
        </w:rPr>
      </w:pPr>
      <w:r>
        <w:rPr>
          <w:rFonts w:ascii="Arial Rounded MT Bold" w:hAnsi="Arial Rounded MT Bold"/>
        </w:rPr>
        <w:br w:type="page"/>
      </w:r>
    </w:p>
    <w:p w14:paraId="477755FB" w14:textId="683482DF" w:rsidR="009D1502" w:rsidRDefault="00CC41FD" w:rsidP="00CC41FD">
      <w:pPr>
        <w:pStyle w:val="Heading1"/>
        <w:spacing w:line="276" w:lineRule="auto"/>
        <w:jc w:val="both"/>
        <w:rPr>
          <w:rFonts w:ascii="Arial Rounded MT Bold" w:hAnsi="Arial Rounded MT Bold"/>
        </w:rPr>
      </w:pPr>
      <w:bookmarkStart w:id="8" w:name="_Toc341094637"/>
      <w:r w:rsidRPr="0071693B">
        <w:rPr>
          <w:rFonts w:ascii="Arial Rounded MT Bold" w:hAnsi="Arial Rounded MT Bold"/>
        </w:rPr>
        <w:lastRenderedPageBreak/>
        <w:t>2. O</w:t>
      </w:r>
      <w:r w:rsidR="009D1502">
        <w:rPr>
          <w:rFonts w:ascii="Arial Rounded MT Bold" w:hAnsi="Arial Rounded MT Bold"/>
        </w:rPr>
        <w:t xml:space="preserve">verview of the </w:t>
      </w:r>
      <w:r w:rsidR="00430666">
        <w:rPr>
          <w:rFonts w:ascii="Arial Rounded MT Bold" w:hAnsi="Arial Rounded MT Bold"/>
        </w:rPr>
        <w:t>P</w:t>
      </w:r>
      <w:r w:rsidR="009D1502">
        <w:rPr>
          <w:rFonts w:ascii="Arial Rounded MT Bold" w:hAnsi="Arial Rounded MT Bold"/>
        </w:rPr>
        <w:t>roject</w:t>
      </w:r>
      <w:bookmarkEnd w:id="8"/>
      <w:r w:rsidR="009D1502">
        <w:rPr>
          <w:rFonts w:ascii="Arial Rounded MT Bold" w:hAnsi="Arial Rounded MT Bold"/>
        </w:rPr>
        <w:t xml:space="preserve"> </w:t>
      </w:r>
    </w:p>
    <w:p w14:paraId="06B64E4A" w14:textId="77777777" w:rsidR="009D1502" w:rsidRDefault="009D1502" w:rsidP="009D1502"/>
    <w:p w14:paraId="761A9D94" w14:textId="1AE23FCE" w:rsidR="009D1502" w:rsidRPr="00C64AE4" w:rsidRDefault="009D1502" w:rsidP="009D1502">
      <w:pPr>
        <w:spacing w:before="120" w:after="120" w:line="276" w:lineRule="auto"/>
        <w:jc w:val="both"/>
        <w:rPr>
          <w:rFonts w:ascii="Times" w:hAnsi="Times"/>
        </w:rPr>
      </w:pPr>
      <w:r w:rsidRPr="00C64AE4">
        <w:rPr>
          <w:rFonts w:ascii="Times" w:hAnsi="Times"/>
        </w:rPr>
        <w:t xml:space="preserve">Working in 13 Union </w:t>
      </w:r>
      <w:proofErr w:type="spellStart"/>
      <w:r w:rsidRPr="00C64AE4">
        <w:rPr>
          <w:rFonts w:ascii="Times" w:hAnsi="Times"/>
        </w:rPr>
        <w:t>Parishad</w:t>
      </w:r>
      <w:proofErr w:type="spellEnd"/>
      <w:r w:rsidRPr="00C64AE4">
        <w:rPr>
          <w:rFonts w:ascii="Times" w:hAnsi="Times"/>
        </w:rPr>
        <w:t xml:space="preserve"> (UP) and 2 </w:t>
      </w:r>
      <w:proofErr w:type="spellStart"/>
      <w:r w:rsidRPr="00C64AE4">
        <w:rPr>
          <w:rFonts w:ascii="Times" w:hAnsi="Times"/>
        </w:rPr>
        <w:t>Pourashava</w:t>
      </w:r>
      <w:proofErr w:type="spellEnd"/>
      <w:r w:rsidRPr="00C64AE4">
        <w:rPr>
          <w:rFonts w:ascii="Times" w:hAnsi="Times"/>
        </w:rPr>
        <w:t xml:space="preserve"> since 2014, PRODIGY has developed the knowledge and skills of 540 young people to eng</w:t>
      </w:r>
      <w:r w:rsidR="004C68E1">
        <w:rPr>
          <w:rFonts w:ascii="Times" w:hAnsi="Times"/>
        </w:rPr>
        <w:t xml:space="preserve">age the wider community through </w:t>
      </w:r>
      <w:r w:rsidRPr="00C64AE4">
        <w:rPr>
          <w:rFonts w:ascii="Times" w:hAnsi="Times"/>
        </w:rPr>
        <w:t>volunteer activities, including youth club activities, theatre performances, internships with local government, community radio programs and public dialogues, creating platforms and channels to ensure that the wider community has access to government information.</w:t>
      </w:r>
      <w:r>
        <w:rPr>
          <w:rFonts w:ascii="Times" w:hAnsi="Times"/>
        </w:rPr>
        <w:t xml:space="preserve"> These 540 young </w:t>
      </w:r>
      <w:proofErr w:type="gramStart"/>
      <w:r>
        <w:rPr>
          <w:rFonts w:ascii="Times" w:hAnsi="Times"/>
        </w:rPr>
        <w:t>people  (</w:t>
      </w:r>
      <w:proofErr w:type="gramEnd"/>
      <w:r>
        <w:rPr>
          <w:rFonts w:ascii="Times" w:hAnsi="Times"/>
        </w:rPr>
        <w:t>aged 18 to 30, 50% female) have been given the skills to assess whether</w:t>
      </w:r>
      <w:r w:rsidRPr="00C64AE4">
        <w:rPr>
          <w:rFonts w:ascii="Times" w:hAnsi="Times"/>
        </w:rPr>
        <w:t xml:space="preserve"> local government bodies are fulfilling their commitments and responding to citizens’ needs. Stressing the need for social inclusivity and equal participation, the focus in PRODIGY is on women, the</w:t>
      </w:r>
      <w:r>
        <w:rPr>
          <w:rFonts w:ascii="Times" w:hAnsi="Times"/>
        </w:rPr>
        <w:t xml:space="preserve"> </w:t>
      </w:r>
      <w:r w:rsidRPr="00C64AE4">
        <w:rPr>
          <w:rFonts w:ascii="Times" w:hAnsi="Times"/>
        </w:rPr>
        <w:t xml:space="preserve">poor </w:t>
      </w:r>
      <w:r>
        <w:rPr>
          <w:rFonts w:ascii="Times" w:hAnsi="Times"/>
        </w:rPr>
        <w:t xml:space="preserve">and marginalized groups. These 540 young </w:t>
      </w:r>
      <w:r w:rsidRPr="00C64AE4">
        <w:rPr>
          <w:rFonts w:ascii="Times" w:hAnsi="Times"/>
        </w:rPr>
        <w:t>people</w:t>
      </w:r>
      <w:r>
        <w:rPr>
          <w:rFonts w:ascii="Times" w:hAnsi="Times"/>
        </w:rPr>
        <w:t xml:space="preserve"> of PRODIGY </w:t>
      </w:r>
      <w:r w:rsidRPr="00C64AE4">
        <w:rPr>
          <w:rFonts w:ascii="Times" w:hAnsi="Times"/>
        </w:rPr>
        <w:t>have</w:t>
      </w:r>
      <w:r>
        <w:rPr>
          <w:rFonts w:ascii="Times" w:hAnsi="Times"/>
        </w:rPr>
        <w:t xml:space="preserve"> </w:t>
      </w:r>
      <w:r w:rsidRPr="00C64AE4">
        <w:rPr>
          <w:rFonts w:ascii="Times" w:hAnsi="Times"/>
        </w:rPr>
        <w:t xml:space="preserve">been promoting civic participation in local governance and advocating the principles of integrity, accountability, transparency, inclusivity at the heart of good governance in its focus areas of 15 Union </w:t>
      </w:r>
      <w:proofErr w:type="spellStart"/>
      <w:r w:rsidRPr="00C64AE4">
        <w:rPr>
          <w:rFonts w:ascii="Times" w:hAnsi="Times"/>
        </w:rPr>
        <w:t>Parishad</w:t>
      </w:r>
      <w:proofErr w:type="spellEnd"/>
      <w:r w:rsidRPr="00C64AE4">
        <w:rPr>
          <w:rFonts w:ascii="Times" w:hAnsi="Times"/>
        </w:rPr>
        <w:t xml:space="preserve"> (rural) and </w:t>
      </w:r>
      <w:proofErr w:type="spellStart"/>
      <w:r w:rsidRPr="00C64AE4">
        <w:rPr>
          <w:rFonts w:ascii="Times" w:hAnsi="Times"/>
        </w:rPr>
        <w:t>Pourashava</w:t>
      </w:r>
      <w:proofErr w:type="spellEnd"/>
      <w:r w:rsidRPr="00C64AE4">
        <w:rPr>
          <w:rFonts w:ascii="Times" w:hAnsi="Times"/>
        </w:rPr>
        <w:t xml:space="preserve"> (urban) across 3 divisions (Dhaka, Khulna and </w:t>
      </w:r>
      <w:proofErr w:type="spellStart"/>
      <w:r w:rsidRPr="00C64AE4">
        <w:rPr>
          <w:rFonts w:ascii="Times" w:hAnsi="Times"/>
        </w:rPr>
        <w:t>Rajshahi</w:t>
      </w:r>
      <w:proofErr w:type="spellEnd"/>
      <w:r w:rsidRPr="00C64AE4">
        <w:rPr>
          <w:rFonts w:ascii="Times" w:hAnsi="Times"/>
        </w:rPr>
        <w:t>) in Bangladesh. The three strands of PRODIGY are:</w:t>
      </w:r>
    </w:p>
    <w:p w14:paraId="761C3A30" w14:textId="77777777" w:rsidR="009D1502" w:rsidRPr="00C64AE4" w:rsidRDefault="009D1502" w:rsidP="009D1502">
      <w:pPr>
        <w:pStyle w:val="ListParagraph"/>
        <w:numPr>
          <w:ilvl w:val="0"/>
          <w:numId w:val="39"/>
        </w:numPr>
        <w:spacing w:after="200" w:line="276" w:lineRule="auto"/>
        <w:contextualSpacing/>
        <w:jc w:val="both"/>
        <w:rPr>
          <w:rFonts w:ascii="Times" w:hAnsi="Times"/>
          <w:sz w:val="24"/>
          <w:szCs w:val="24"/>
        </w:rPr>
      </w:pPr>
      <w:r>
        <w:rPr>
          <w:rFonts w:ascii="Times" w:hAnsi="Times"/>
          <w:sz w:val="24"/>
          <w:szCs w:val="24"/>
        </w:rPr>
        <w:t xml:space="preserve">Knowledge Development in Accountability, Transparency and </w:t>
      </w:r>
      <w:r w:rsidRPr="00C64AE4">
        <w:rPr>
          <w:rFonts w:ascii="Times" w:hAnsi="Times"/>
          <w:sz w:val="24"/>
          <w:szCs w:val="24"/>
        </w:rPr>
        <w:t>Inclusivity</w:t>
      </w:r>
    </w:p>
    <w:p w14:paraId="33F1345B" w14:textId="77777777" w:rsidR="009D1502" w:rsidRPr="00C64AE4" w:rsidRDefault="009D1502" w:rsidP="009D1502">
      <w:pPr>
        <w:pStyle w:val="ListParagraph"/>
        <w:numPr>
          <w:ilvl w:val="0"/>
          <w:numId w:val="39"/>
        </w:numPr>
        <w:spacing w:after="200" w:line="276" w:lineRule="auto"/>
        <w:contextualSpacing/>
        <w:jc w:val="both"/>
        <w:rPr>
          <w:rFonts w:ascii="Times" w:hAnsi="Times"/>
          <w:sz w:val="24"/>
          <w:szCs w:val="24"/>
        </w:rPr>
      </w:pPr>
      <w:r>
        <w:rPr>
          <w:rFonts w:ascii="Times" w:hAnsi="Times"/>
          <w:sz w:val="24"/>
          <w:szCs w:val="24"/>
        </w:rPr>
        <w:t>Community</w:t>
      </w:r>
      <w:r w:rsidRPr="00C64AE4">
        <w:rPr>
          <w:rFonts w:ascii="Times" w:hAnsi="Times"/>
          <w:sz w:val="24"/>
          <w:szCs w:val="24"/>
        </w:rPr>
        <w:t xml:space="preserve"> Engagement</w:t>
      </w:r>
    </w:p>
    <w:p w14:paraId="477256B5" w14:textId="77777777" w:rsidR="009D1502" w:rsidRPr="00C64AE4" w:rsidRDefault="009D1502" w:rsidP="009D1502">
      <w:pPr>
        <w:pStyle w:val="ListParagraph"/>
        <w:numPr>
          <w:ilvl w:val="0"/>
          <w:numId w:val="39"/>
        </w:numPr>
        <w:spacing w:after="200" w:line="276" w:lineRule="auto"/>
        <w:contextualSpacing/>
        <w:jc w:val="both"/>
        <w:rPr>
          <w:rFonts w:ascii="Times" w:hAnsi="Times"/>
          <w:sz w:val="24"/>
          <w:szCs w:val="24"/>
        </w:rPr>
      </w:pPr>
      <w:r w:rsidRPr="00C64AE4">
        <w:rPr>
          <w:rFonts w:ascii="Times" w:hAnsi="Times"/>
          <w:sz w:val="24"/>
          <w:szCs w:val="24"/>
        </w:rPr>
        <w:t xml:space="preserve">Recognition and Demonstration of Positive Youth Engagement  </w:t>
      </w:r>
    </w:p>
    <w:p w14:paraId="1AE62B00" w14:textId="77777777" w:rsidR="009D1502" w:rsidRDefault="009D1502" w:rsidP="009D1502"/>
    <w:p w14:paraId="0B0C68BC" w14:textId="77777777" w:rsidR="009D1502" w:rsidRDefault="009D1502" w:rsidP="009D1502"/>
    <w:p w14:paraId="22F09095" w14:textId="77777777" w:rsidR="00CC41FD" w:rsidRDefault="00CC41FD" w:rsidP="00CC41FD">
      <w:pPr>
        <w:rPr>
          <w:rFonts w:ascii="Times" w:eastAsiaTheme="majorEastAsia" w:hAnsi="Times" w:cstheme="majorBidi"/>
          <w:b/>
          <w:bCs/>
          <w:color w:val="345A8A" w:themeColor="accent1" w:themeShade="B5"/>
          <w:sz w:val="32"/>
          <w:szCs w:val="32"/>
        </w:rPr>
      </w:pPr>
      <w:r>
        <w:rPr>
          <w:rFonts w:ascii="Times" w:hAnsi="Times"/>
        </w:rPr>
        <w:br w:type="page"/>
      </w:r>
    </w:p>
    <w:p w14:paraId="01E77535" w14:textId="27D886B6" w:rsidR="00CC41FD" w:rsidRPr="0071693B" w:rsidRDefault="004C68E1" w:rsidP="00CC41FD">
      <w:pPr>
        <w:pStyle w:val="Heading1"/>
        <w:spacing w:line="276" w:lineRule="auto"/>
        <w:jc w:val="both"/>
        <w:rPr>
          <w:rFonts w:ascii="Arial Rounded MT Bold" w:hAnsi="Arial Rounded MT Bold"/>
        </w:rPr>
      </w:pPr>
      <w:bookmarkStart w:id="9" w:name="_Toc341094638"/>
      <w:r>
        <w:rPr>
          <w:rFonts w:ascii="Arial Rounded MT Bold" w:hAnsi="Arial Rounded MT Bold"/>
        </w:rPr>
        <w:lastRenderedPageBreak/>
        <w:t>3</w:t>
      </w:r>
      <w:r w:rsidR="00CC41FD" w:rsidRPr="0071693B">
        <w:rPr>
          <w:rFonts w:ascii="Arial Rounded MT Bold" w:hAnsi="Arial Rounded MT Bold"/>
        </w:rPr>
        <w:t xml:space="preserve">. </w:t>
      </w:r>
      <w:r w:rsidR="001D5B3A">
        <w:rPr>
          <w:rFonts w:ascii="Arial Rounded MT Bold" w:hAnsi="Arial Rounded MT Bold"/>
        </w:rPr>
        <w:t xml:space="preserve">Evaluation </w:t>
      </w:r>
      <w:r w:rsidR="00CC41FD" w:rsidRPr="0071693B">
        <w:rPr>
          <w:rFonts w:ascii="Arial Rounded MT Bold" w:hAnsi="Arial Rounded MT Bold"/>
        </w:rPr>
        <w:t>Findings</w:t>
      </w:r>
      <w:bookmarkEnd w:id="9"/>
      <w:r w:rsidR="00CC41FD" w:rsidRPr="0071693B">
        <w:rPr>
          <w:rFonts w:ascii="Arial Rounded MT Bold" w:hAnsi="Arial Rounded MT Bold"/>
        </w:rPr>
        <w:t xml:space="preserve"> </w:t>
      </w:r>
    </w:p>
    <w:p w14:paraId="278813E6" w14:textId="77777777" w:rsidR="00CC41FD" w:rsidRPr="00C64AE4" w:rsidRDefault="00CC41FD" w:rsidP="00CC41FD">
      <w:pPr>
        <w:spacing w:line="276" w:lineRule="auto"/>
        <w:jc w:val="both"/>
        <w:rPr>
          <w:rFonts w:ascii="Times" w:hAnsi="Times"/>
          <w:b/>
          <w:bCs/>
          <w:i/>
        </w:rPr>
      </w:pPr>
    </w:p>
    <w:p w14:paraId="2A702764" w14:textId="77777777" w:rsidR="00CC41FD" w:rsidRPr="00C64AE4" w:rsidRDefault="00CC41FD" w:rsidP="00CC41FD">
      <w:pPr>
        <w:spacing w:line="276" w:lineRule="auto"/>
        <w:jc w:val="both"/>
        <w:rPr>
          <w:rFonts w:ascii="Times" w:hAnsi="Times"/>
        </w:rPr>
      </w:pPr>
      <w:r w:rsidRPr="00C64AE4">
        <w:rPr>
          <w:rFonts w:ascii="Times" w:hAnsi="Times"/>
        </w:rPr>
        <w:t>Promoting Democratic Inclusion and Governance through Youth (PRODIGY) is a British Council initiative</w:t>
      </w:r>
      <w:r>
        <w:rPr>
          <w:rFonts w:ascii="Times" w:hAnsi="Times"/>
        </w:rPr>
        <w:t>. It was twenty one month’s long</w:t>
      </w:r>
      <w:r w:rsidRPr="00C64AE4">
        <w:rPr>
          <w:rFonts w:ascii="Times" w:hAnsi="Times"/>
        </w:rPr>
        <w:t xml:space="preserve"> project aimed at promoting inclusion of the community in strengthening the lowest tier of rural local government bodies in Bangladesh, the Union </w:t>
      </w:r>
      <w:proofErr w:type="spellStart"/>
      <w:r w:rsidRPr="00C64AE4">
        <w:rPr>
          <w:rFonts w:ascii="Times" w:hAnsi="Times"/>
        </w:rPr>
        <w:t>Parishad</w:t>
      </w:r>
      <w:proofErr w:type="spellEnd"/>
      <w:r w:rsidRPr="00C64AE4">
        <w:rPr>
          <w:rFonts w:ascii="Times" w:hAnsi="Times"/>
        </w:rPr>
        <w:t>. PRODIGY was simultaneously implemented in five different districts in Bangladesh and through five different local partners i.e. five different context and with culturally distinct areas. The following are the key findings of the evaluation exercise:</w:t>
      </w:r>
    </w:p>
    <w:p w14:paraId="2BA3E0BA" w14:textId="093479DD" w:rsidR="00CC41FD" w:rsidRPr="00C64AE4" w:rsidRDefault="004C68E1" w:rsidP="00CC41FD">
      <w:pPr>
        <w:pStyle w:val="Heading2"/>
        <w:spacing w:line="276" w:lineRule="auto"/>
        <w:jc w:val="both"/>
        <w:rPr>
          <w:rFonts w:ascii="Times" w:hAnsi="Times"/>
          <w:sz w:val="28"/>
          <w:szCs w:val="28"/>
        </w:rPr>
      </w:pPr>
      <w:bookmarkStart w:id="10" w:name="_Toc341094639"/>
      <w:r>
        <w:rPr>
          <w:rFonts w:ascii="Times" w:hAnsi="Times"/>
          <w:sz w:val="28"/>
          <w:szCs w:val="28"/>
        </w:rPr>
        <w:t>3</w:t>
      </w:r>
      <w:r w:rsidR="00CC41FD" w:rsidRPr="00C64AE4">
        <w:rPr>
          <w:rFonts w:ascii="Times" w:hAnsi="Times"/>
          <w:sz w:val="28"/>
          <w:szCs w:val="28"/>
        </w:rPr>
        <w:t>.1 Relevance</w:t>
      </w:r>
      <w:bookmarkEnd w:id="10"/>
    </w:p>
    <w:p w14:paraId="48F0F84A" w14:textId="77777777" w:rsidR="00CC41FD" w:rsidRPr="00C64AE4" w:rsidRDefault="00CC41FD" w:rsidP="00CC41FD">
      <w:pPr>
        <w:spacing w:line="276" w:lineRule="auto"/>
        <w:jc w:val="both"/>
        <w:rPr>
          <w:rFonts w:ascii="Times" w:hAnsi="Times"/>
          <w:sz w:val="28"/>
          <w:szCs w:val="28"/>
        </w:rPr>
      </w:pPr>
    </w:p>
    <w:p w14:paraId="5F721BFA" w14:textId="77777777" w:rsidR="00CC41FD" w:rsidRPr="00C64AE4" w:rsidRDefault="00CC41FD" w:rsidP="00CC41FD">
      <w:pPr>
        <w:spacing w:line="276" w:lineRule="auto"/>
        <w:jc w:val="both"/>
        <w:rPr>
          <w:rFonts w:ascii="Times" w:hAnsi="Times"/>
          <w:szCs w:val="28"/>
        </w:rPr>
      </w:pPr>
      <w:r w:rsidRPr="00C64AE4">
        <w:rPr>
          <w:rFonts w:ascii="Times" w:hAnsi="Times"/>
          <w:szCs w:val="28"/>
        </w:rPr>
        <w:t xml:space="preserve">Democratic inclusion is as important as anything given the country context in Bangladesh and as well in many other developing country setting. The people of Bangladesh love democracy and rarely got the opportunity to try and enjoy the same in real terms. As the project attempted to build an inclusive society and having a democratic local government institution, the community welcomed PRODIGY whole heartedly though there were differences in the level of greeting them. It was observed that this greeting to the democratic inclusion initiatives was usually differing according to the prevailing social and political culture and economic opportunities in the ground. In absence of a baseline however deter the team in comparing changes before and after the project intervention. Needless to say, the change whatever is made through project intervention is found to be well directed as people were found to be more interested about the UP activities that affect their fate in the ground which was not the case in general in other part of the country with no such project intervention.  The survey data shows that 72% of the community people are engaged in social development activities one way or another.  Of them 24% are engaged in rural justice system, i.e. </w:t>
      </w:r>
      <w:proofErr w:type="spellStart"/>
      <w:r w:rsidRPr="00C64AE4">
        <w:rPr>
          <w:rFonts w:ascii="Times" w:hAnsi="Times"/>
          <w:szCs w:val="28"/>
        </w:rPr>
        <w:t>Shalish</w:t>
      </w:r>
      <w:proofErr w:type="spellEnd"/>
      <w:r w:rsidRPr="00C64AE4">
        <w:rPr>
          <w:rFonts w:ascii="Times" w:hAnsi="Times"/>
          <w:szCs w:val="28"/>
        </w:rPr>
        <w:t>, 11% engaged in managing school through School management committees, 41% engaged organizing sports and other events</w:t>
      </w:r>
    </w:p>
    <w:p w14:paraId="37A831A5" w14:textId="06CD1379" w:rsidR="00CC41FD" w:rsidRPr="00C64AE4" w:rsidRDefault="004C68E1" w:rsidP="00CC41FD">
      <w:pPr>
        <w:pStyle w:val="Heading2"/>
        <w:spacing w:line="276" w:lineRule="auto"/>
        <w:jc w:val="both"/>
        <w:rPr>
          <w:rFonts w:ascii="Times" w:hAnsi="Times"/>
          <w:sz w:val="28"/>
          <w:szCs w:val="28"/>
        </w:rPr>
      </w:pPr>
      <w:bookmarkStart w:id="11" w:name="_Toc341094640"/>
      <w:r>
        <w:rPr>
          <w:rFonts w:ascii="Times" w:hAnsi="Times"/>
          <w:sz w:val="28"/>
          <w:szCs w:val="28"/>
        </w:rPr>
        <w:t>3</w:t>
      </w:r>
      <w:r w:rsidR="00CC41FD" w:rsidRPr="00C64AE4">
        <w:rPr>
          <w:rFonts w:ascii="Times" w:hAnsi="Times"/>
          <w:sz w:val="28"/>
          <w:szCs w:val="28"/>
        </w:rPr>
        <w:t>.2 Effectiveness</w:t>
      </w:r>
      <w:bookmarkEnd w:id="11"/>
    </w:p>
    <w:p w14:paraId="4A854907" w14:textId="77777777" w:rsidR="00CC41FD" w:rsidRPr="00C64AE4" w:rsidRDefault="00CC41FD" w:rsidP="00CC41FD">
      <w:pPr>
        <w:spacing w:line="276" w:lineRule="auto"/>
        <w:jc w:val="both"/>
        <w:rPr>
          <w:rFonts w:ascii="Times" w:hAnsi="Times"/>
          <w:sz w:val="28"/>
          <w:szCs w:val="28"/>
        </w:rPr>
      </w:pPr>
    </w:p>
    <w:p w14:paraId="764F7352" w14:textId="77777777" w:rsidR="00CC41FD" w:rsidRPr="00C64AE4" w:rsidRDefault="00CC41FD" w:rsidP="00CC41FD">
      <w:pPr>
        <w:spacing w:line="276" w:lineRule="auto"/>
        <w:jc w:val="both"/>
        <w:rPr>
          <w:rFonts w:ascii="Times" w:hAnsi="Times" w:cs="Vrinda"/>
        </w:rPr>
      </w:pPr>
      <w:r w:rsidRPr="00C64AE4">
        <w:rPr>
          <w:rFonts w:ascii="Times" w:hAnsi="Times"/>
        </w:rPr>
        <w:t>PRODIGY had been working on two grounds in the project locations- (</w:t>
      </w:r>
      <w:proofErr w:type="spellStart"/>
      <w:r w:rsidRPr="00C64AE4">
        <w:rPr>
          <w:rFonts w:ascii="Times" w:hAnsi="Times"/>
        </w:rPr>
        <w:t>i</w:t>
      </w:r>
      <w:proofErr w:type="spellEnd"/>
      <w:r w:rsidRPr="00C64AE4">
        <w:rPr>
          <w:rFonts w:ascii="Times" w:hAnsi="Times"/>
        </w:rPr>
        <w:t xml:space="preserve">) capacity building of the youth and (ii) getting them engaged in initiating community development projects of their own with little or no financial support from administration. The capacity building regime successfully conducted all the training with target youth groups in the project intervention areas. During the field observation the team found that most of the </w:t>
      </w:r>
      <w:proofErr w:type="spellStart"/>
      <w:r w:rsidRPr="00C64AE4">
        <w:rPr>
          <w:rFonts w:ascii="Times" w:hAnsi="Times"/>
        </w:rPr>
        <w:t>your</w:t>
      </w:r>
      <w:proofErr w:type="spellEnd"/>
      <w:r w:rsidRPr="00C64AE4">
        <w:rPr>
          <w:rFonts w:ascii="Times" w:hAnsi="Times"/>
        </w:rPr>
        <w:t xml:space="preserve"> could remembers the names of the training they received from the project. On the whole the community got interested in the UP affairs in the PRODIGY intervention areas than before. They are more willing to participate in Yard meeting, Ward Meeting and any </w:t>
      </w:r>
      <w:r w:rsidRPr="00C64AE4">
        <w:rPr>
          <w:rFonts w:ascii="Times" w:hAnsi="Times"/>
        </w:rPr>
        <w:lastRenderedPageBreak/>
        <w:t>other meetings that they think might affect their interest. Moreover the youth in the community got the confidence that they had a stake in the community to get involved and they can evenly contribute to the community affairs like their guardians.</w:t>
      </w:r>
    </w:p>
    <w:p w14:paraId="61081290" w14:textId="72D1AD50" w:rsidR="00CC41FD" w:rsidRPr="00C64AE4" w:rsidRDefault="004C68E1" w:rsidP="00CC41FD">
      <w:pPr>
        <w:pStyle w:val="Heading2"/>
        <w:spacing w:line="276" w:lineRule="auto"/>
        <w:jc w:val="both"/>
        <w:rPr>
          <w:rFonts w:ascii="Times" w:hAnsi="Times"/>
          <w:sz w:val="28"/>
          <w:szCs w:val="28"/>
        </w:rPr>
      </w:pPr>
      <w:bookmarkStart w:id="12" w:name="_Toc341094641"/>
      <w:r>
        <w:rPr>
          <w:rFonts w:ascii="Times" w:hAnsi="Times"/>
          <w:sz w:val="28"/>
          <w:szCs w:val="28"/>
        </w:rPr>
        <w:t>3</w:t>
      </w:r>
      <w:r w:rsidR="00CC41FD" w:rsidRPr="00C64AE4">
        <w:rPr>
          <w:rFonts w:ascii="Times" w:hAnsi="Times"/>
          <w:sz w:val="28"/>
          <w:szCs w:val="28"/>
        </w:rPr>
        <w:t>.3 Inclusion</w:t>
      </w:r>
      <w:bookmarkEnd w:id="12"/>
    </w:p>
    <w:p w14:paraId="0DBD0F3C" w14:textId="77777777" w:rsidR="00CC41FD" w:rsidRPr="00C64AE4" w:rsidRDefault="00CC41FD" w:rsidP="00CC41FD">
      <w:pPr>
        <w:spacing w:line="276" w:lineRule="auto"/>
        <w:jc w:val="both"/>
        <w:rPr>
          <w:rFonts w:ascii="Times" w:hAnsi="Times"/>
        </w:rPr>
      </w:pPr>
    </w:p>
    <w:p w14:paraId="28FE1A02" w14:textId="77777777" w:rsidR="00CC41FD" w:rsidRPr="00C64AE4" w:rsidRDefault="00CC41FD" w:rsidP="00CC41FD">
      <w:pPr>
        <w:spacing w:line="276" w:lineRule="auto"/>
        <w:jc w:val="both"/>
        <w:rPr>
          <w:rFonts w:ascii="Times" w:hAnsi="Times"/>
          <w:szCs w:val="28"/>
        </w:rPr>
      </w:pPr>
      <w:r w:rsidRPr="00C64AE4">
        <w:rPr>
          <w:rFonts w:ascii="Times" w:hAnsi="Times"/>
          <w:szCs w:val="28"/>
        </w:rPr>
        <w:t xml:space="preserve">Inclusion is one of the key ingredients towards having better governance. PRODIGY project aimed at creating spaces for inclusion of the traditionally marginalized groups in the community who were by default neglected. The project targeted the women, persons with disabilities, religious and ethnic minorities etc. to involve more in the Union </w:t>
      </w:r>
      <w:proofErr w:type="spellStart"/>
      <w:r w:rsidRPr="00C64AE4">
        <w:rPr>
          <w:rFonts w:ascii="Times" w:hAnsi="Times"/>
          <w:szCs w:val="28"/>
        </w:rPr>
        <w:t>Parishad</w:t>
      </w:r>
      <w:proofErr w:type="spellEnd"/>
      <w:r w:rsidRPr="00C64AE4">
        <w:rPr>
          <w:rFonts w:ascii="Times" w:hAnsi="Times"/>
          <w:szCs w:val="28"/>
        </w:rPr>
        <w:t xml:space="preserve"> activities.  And through project activities these disadvantaged groups at least started to think they belong to this society and they had a say to the issues that affect their life and livelihoods. Expecting too much from a short term project like PRODIGY is little ambitious, but it can be said that it was good beginning to work with in the long run. </w:t>
      </w:r>
    </w:p>
    <w:p w14:paraId="373894D2" w14:textId="2F605D09" w:rsidR="00CC41FD" w:rsidRPr="00C64AE4" w:rsidRDefault="004C68E1" w:rsidP="00CC41FD">
      <w:pPr>
        <w:pStyle w:val="Heading2"/>
        <w:spacing w:line="276" w:lineRule="auto"/>
        <w:jc w:val="both"/>
        <w:rPr>
          <w:rFonts w:ascii="Times" w:hAnsi="Times"/>
          <w:sz w:val="28"/>
          <w:szCs w:val="28"/>
        </w:rPr>
      </w:pPr>
      <w:bookmarkStart w:id="13" w:name="_Toc341094642"/>
      <w:r>
        <w:rPr>
          <w:rFonts w:ascii="Times" w:hAnsi="Times"/>
          <w:sz w:val="28"/>
          <w:szCs w:val="28"/>
        </w:rPr>
        <w:t>3</w:t>
      </w:r>
      <w:r w:rsidR="00CC41FD" w:rsidRPr="00C64AE4">
        <w:rPr>
          <w:rFonts w:ascii="Times" w:hAnsi="Times"/>
          <w:sz w:val="28"/>
          <w:szCs w:val="28"/>
        </w:rPr>
        <w:t>.4 Innovation</w:t>
      </w:r>
      <w:bookmarkEnd w:id="13"/>
    </w:p>
    <w:p w14:paraId="10B20AD1" w14:textId="77777777" w:rsidR="00CC41FD" w:rsidRPr="00C64AE4" w:rsidRDefault="00CC41FD" w:rsidP="00CC41FD">
      <w:pPr>
        <w:spacing w:line="276" w:lineRule="auto"/>
        <w:jc w:val="both"/>
        <w:rPr>
          <w:rFonts w:ascii="Times" w:hAnsi="Times"/>
        </w:rPr>
      </w:pPr>
    </w:p>
    <w:p w14:paraId="1955B531" w14:textId="77777777" w:rsidR="00CC41FD" w:rsidRDefault="00CC41FD" w:rsidP="00CC41FD">
      <w:pPr>
        <w:spacing w:line="276" w:lineRule="auto"/>
        <w:jc w:val="both"/>
        <w:rPr>
          <w:rFonts w:ascii="Times" w:hAnsi="Times"/>
          <w:szCs w:val="28"/>
        </w:rPr>
      </w:pPr>
      <w:r>
        <w:rPr>
          <w:rFonts w:ascii="Times" w:hAnsi="Times"/>
          <w:noProof/>
          <w:szCs w:val="28"/>
          <w:lang w:val="en-GB" w:eastAsia="en-GB"/>
        </w:rPr>
        <mc:AlternateContent>
          <mc:Choice Requires="wps">
            <w:drawing>
              <wp:anchor distT="0" distB="0" distL="114300" distR="114300" simplePos="0" relativeHeight="251676672" behindDoc="0" locked="0" layoutInCell="1" allowOverlap="1" wp14:anchorId="5D73D994" wp14:editId="406EE645">
                <wp:simplePos x="0" y="0"/>
                <wp:positionH relativeFrom="column">
                  <wp:posOffset>3319780</wp:posOffset>
                </wp:positionH>
                <wp:positionV relativeFrom="paragraph">
                  <wp:posOffset>238760</wp:posOffset>
                </wp:positionV>
                <wp:extent cx="2381885" cy="2436495"/>
                <wp:effectExtent l="5080" t="10795" r="13335" b="1016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2436495"/>
                        </a:xfrm>
                        <a:prstGeom prst="rect">
                          <a:avLst/>
                        </a:prstGeom>
                        <a:solidFill>
                          <a:schemeClr val="bg1">
                            <a:lumMod val="65000"/>
                            <a:lumOff val="0"/>
                          </a:schemeClr>
                        </a:solidFill>
                        <a:ln w="9525">
                          <a:solidFill>
                            <a:srgbClr val="000000"/>
                          </a:solidFill>
                          <a:miter lim="800000"/>
                          <a:headEnd/>
                          <a:tailEnd/>
                        </a:ln>
                      </wps:spPr>
                      <wps:txbx>
                        <w:txbxContent>
                          <w:p w14:paraId="2E2323C3" w14:textId="77777777" w:rsidR="00667DBD" w:rsidRPr="00FA1CAA" w:rsidRDefault="00667DBD" w:rsidP="00CC41FD">
                            <w:pPr>
                              <w:rPr>
                                <w:rFonts w:ascii="Garamond" w:hAnsi="Garamond"/>
                                <w:i/>
                                <w:sz w:val="20"/>
                                <w:szCs w:val="20"/>
                              </w:rPr>
                            </w:pPr>
                            <w:proofErr w:type="spellStart"/>
                            <w:r>
                              <w:rPr>
                                <w:rFonts w:ascii="Garamond" w:hAnsi="Garamond"/>
                                <w:sz w:val="20"/>
                                <w:szCs w:val="20"/>
                              </w:rPr>
                              <w:t>Mita</w:t>
                            </w:r>
                            <w:proofErr w:type="spellEnd"/>
                            <w:r>
                              <w:rPr>
                                <w:rFonts w:ascii="Garamond" w:hAnsi="Garamond"/>
                                <w:sz w:val="20"/>
                                <w:szCs w:val="20"/>
                              </w:rPr>
                              <w:t xml:space="preserve"> </w:t>
                            </w:r>
                            <w:proofErr w:type="spellStart"/>
                            <w:r>
                              <w:rPr>
                                <w:rFonts w:ascii="Garamond" w:hAnsi="Garamond"/>
                                <w:sz w:val="20"/>
                                <w:szCs w:val="20"/>
                              </w:rPr>
                              <w:t>Raha</w:t>
                            </w:r>
                            <w:proofErr w:type="spellEnd"/>
                            <w:r>
                              <w:rPr>
                                <w:rFonts w:ascii="Garamond" w:hAnsi="Garamond"/>
                                <w:sz w:val="20"/>
                                <w:szCs w:val="20"/>
                              </w:rPr>
                              <w:t xml:space="preserve">, of </w:t>
                            </w:r>
                            <w:proofErr w:type="spellStart"/>
                            <w:r>
                              <w:rPr>
                                <w:rFonts w:ascii="Garamond" w:hAnsi="Garamond"/>
                                <w:sz w:val="20"/>
                                <w:szCs w:val="20"/>
                              </w:rPr>
                              <w:t>Dumuria</w:t>
                            </w:r>
                            <w:proofErr w:type="spellEnd"/>
                            <w:r>
                              <w:rPr>
                                <w:rFonts w:ascii="Garamond" w:hAnsi="Garamond"/>
                                <w:sz w:val="20"/>
                                <w:szCs w:val="20"/>
                              </w:rPr>
                              <w:t xml:space="preserve"> UP Khulna: She is an inhabitant of the UP and also a third </w:t>
                            </w:r>
                            <w:proofErr w:type="gramStart"/>
                            <w:r>
                              <w:rPr>
                                <w:rFonts w:ascii="Garamond" w:hAnsi="Garamond"/>
                                <w:sz w:val="20"/>
                                <w:szCs w:val="20"/>
                              </w:rPr>
                              <w:t>year  (</w:t>
                            </w:r>
                            <w:proofErr w:type="spellStart"/>
                            <w:proofErr w:type="gramEnd"/>
                            <w:r>
                              <w:rPr>
                                <w:rFonts w:ascii="Garamond" w:hAnsi="Garamond"/>
                                <w:sz w:val="20"/>
                                <w:szCs w:val="20"/>
                              </w:rPr>
                              <w:t>hons</w:t>
                            </w:r>
                            <w:proofErr w:type="spellEnd"/>
                            <w:r>
                              <w:rPr>
                                <w:rFonts w:ascii="Garamond" w:hAnsi="Garamond"/>
                                <w:sz w:val="20"/>
                                <w:szCs w:val="20"/>
                              </w:rPr>
                              <w:t xml:space="preserve">.) student. </w:t>
                            </w:r>
                            <w:r w:rsidRPr="00E730B3">
                              <w:rPr>
                                <w:rFonts w:ascii="Garamond" w:hAnsi="Garamond"/>
                                <w:sz w:val="20"/>
                                <w:szCs w:val="20"/>
                              </w:rPr>
                              <w:t xml:space="preserve"> </w:t>
                            </w:r>
                            <w:r>
                              <w:rPr>
                                <w:rFonts w:ascii="Garamond" w:hAnsi="Garamond"/>
                                <w:sz w:val="20"/>
                                <w:szCs w:val="20"/>
                              </w:rPr>
                              <w:t xml:space="preserve">She expressed her satisfaction of the opportunity to work as an intern to the UP as … </w:t>
                            </w:r>
                            <w:r w:rsidRPr="00FA1CAA">
                              <w:rPr>
                                <w:rFonts w:ascii="Garamond" w:hAnsi="Garamond"/>
                                <w:i/>
                                <w:sz w:val="20"/>
                                <w:szCs w:val="20"/>
                              </w:rPr>
                              <w:t xml:space="preserve">I had no idea how UP work and never tried to. But with UPs I had to assist them in issuing Birth and Death certificates, inheritance certificate, keeping records which was new world to me. I have seen the people are more comfortable with me and the fear factor among the common people among UPs was slowly faded away.   I had also attended meeting at </w:t>
                            </w:r>
                            <w:proofErr w:type="spellStart"/>
                            <w:r w:rsidRPr="00FA1CAA">
                              <w:rPr>
                                <w:rFonts w:ascii="Garamond" w:hAnsi="Garamond"/>
                                <w:i/>
                                <w:sz w:val="20"/>
                                <w:szCs w:val="20"/>
                              </w:rPr>
                              <w:t>Upazila</w:t>
                            </w:r>
                            <w:proofErr w:type="spellEnd"/>
                            <w:r w:rsidRPr="00FA1CAA">
                              <w:rPr>
                                <w:rFonts w:ascii="Garamond" w:hAnsi="Garamond"/>
                                <w:i/>
                                <w:sz w:val="20"/>
                                <w:szCs w:val="20"/>
                              </w:rPr>
                              <w:t xml:space="preserve"> and District level which had given me the opportunity to meet the government officials and learned many things from them as well. UP council also appreciated my work as I had contributed to lessen their workload.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261.4pt;margin-top:18.8pt;width:187.55pt;height:19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" fillcolor="#a5a5a5 [2092]">
                <v:textbox>
                  <w:txbxContent>
                    <w:p w14:paraId="2E2323C3" w14:textId="77777777" w:rsidR="00667DBD" w:rsidRPr="00FA1CAA" w:rsidRDefault="00667DBD" w:rsidP="00CC41FD">
                      <w:pPr>
                        <w:rPr>
                          <w:rFonts w:ascii="Garamond" w:hAnsi="Garamond"/>
                          <w:i/>
                          <w:sz w:val="20"/>
                          <w:szCs w:val="20"/>
                        </w:rPr>
                      </w:pPr>
                      <w:proofErr w:type="spellStart"/>
                      <w:r>
                        <w:rPr>
                          <w:rFonts w:ascii="Garamond" w:hAnsi="Garamond"/>
                          <w:sz w:val="20"/>
                          <w:szCs w:val="20"/>
                        </w:rPr>
                        <w:t>Mita</w:t>
                      </w:r>
                      <w:proofErr w:type="spellEnd"/>
                      <w:r>
                        <w:rPr>
                          <w:rFonts w:ascii="Garamond" w:hAnsi="Garamond"/>
                          <w:sz w:val="20"/>
                          <w:szCs w:val="20"/>
                        </w:rPr>
                        <w:t xml:space="preserve"> </w:t>
                      </w:r>
                      <w:proofErr w:type="spellStart"/>
                      <w:r>
                        <w:rPr>
                          <w:rFonts w:ascii="Garamond" w:hAnsi="Garamond"/>
                          <w:sz w:val="20"/>
                          <w:szCs w:val="20"/>
                        </w:rPr>
                        <w:t>Raha</w:t>
                      </w:r>
                      <w:proofErr w:type="spellEnd"/>
                      <w:r>
                        <w:rPr>
                          <w:rFonts w:ascii="Garamond" w:hAnsi="Garamond"/>
                          <w:sz w:val="20"/>
                          <w:szCs w:val="20"/>
                        </w:rPr>
                        <w:t xml:space="preserve">, of </w:t>
                      </w:r>
                      <w:proofErr w:type="spellStart"/>
                      <w:r>
                        <w:rPr>
                          <w:rFonts w:ascii="Garamond" w:hAnsi="Garamond"/>
                          <w:sz w:val="20"/>
                          <w:szCs w:val="20"/>
                        </w:rPr>
                        <w:t>Dumuria</w:t>
                      </w:r>
                      <w:proofErr w:type="spellEnd"/>
                      <w:r>
                        <w:rPr>
                          <w:rFonts w:ascii="Garamond" w:hAnsi="Garamond"/>
                          <w:sz w:val="20"/>
                          <w:szCs w:val="20"/>
                        </w:rPr>
                        <w:t xml:space="preserve"> UP Khulna: She is an inhabitant of the UP and also a third </w:t>
                      </w:r>
                      <w:proofErr w:type="gramStart"/>
                      <w:r>
                        <w:rPr>
                          <w:rFonts w:ascii="Garamond" w:hAnsi="Garamond"/>
                          <w:sz w:val="20"/>
                          <w:szCs w:val="20"/>
                        </w:rPr>
                        <w:t>year  (</w:t>
                      </w:r>
                      <w:proofErr w:type="spellStart"/>
                      <w:proofErr w:type="gramEnd"/>
                      <w:r>
                        <w:rPr>
                          <w:rFonts w:ascii="Garamond" w:hAnsi="Garamond"/>
                          <w:sz w:val="20"/>
                          <w:szCs w:val="20"/>
                        </w:rPr>
                        <w:t>hons</w:t>
                      </w:r>
                      <w:proofErr w:type="spellEnd"/>
                      <w:r>
                        <w:rPr>
                          <w:rFonts w:ascii="Garamond" w:hAnsi="Garamond"/>
                          <w:sz w:val="20"/>
                          <w:szCs w:val="20"/>
                        </w:rPr>
                        <w:t xml:space="preserve">.) student. </w:t>
                      </w:r>
                      <w:r w:rsidRPr="00E730B3">
                        <w:rPr>
                          <w:rFonts w:ascii="Garamond" w:hAnsi="Garamond"/>
                          <w:sz w:val="20"/>
                          <w:szCs w:val="20"/>
                        </w:rPr>
                        <w:t xml:space="preserve"> </w:t>
                      </w:r>
                      <w:r>
                        <w:rPr>
                          <w:rFonts w:ascii="Garamond" w:hAnsi="Garamond"/>
                          <w:sz w:val="20"/>
                          <w:szCs w:val="20"/>
                        </w:rPr>
                        <w:t xml:space="preserve">She expressed her satisfaction of the opportunity to work as an intern to the UP as … </w:t>
                      </w:r>
                      <w:r w:rsidRPr="00FA1CAA">
                        <w:rPr>
                          <w:rFonts w:ascii="Garamond" w:hAnsi="Garamond"/>
                          <w:i/>
                          <w:sz w:val="20"/>
                          <w:szCs w:val="20"/>
                        </w:rPr>
                        <w:t xml:space="preserve">I had no idea how UP work and never tried to. But with UPs I had to assist them in issuing Birth and Death certificates, inheritance certificate, keeping records which was new world to me. I have seen the people are more comfortable with me and the fear factor among the common people among UPs was slowly faded away.   I had also attended meeting at </w:t>
                      </w:r>
                      <w:proofErr w:type="spellStart"/>
                      <w:r w:rsidRPr="00FA1CAA">
                        <w:rPr>
                          <w:rFonts w:ascii="Garamond" w:hAnsi="Garamond"/>
                          <w:i/>
                          <w:sz w:val="20"/>
                          <w:szCs w:val="20"/>
                        </w:rPr>
                        <w:t>Upazila</w:t>
                      </w:r>
                      <w:proofErr w:type="spellEnd"/>
                      <w:r w:rsidRPr="00FA1CAA">
                        <w:rPr>
                          <w:rFonts w:ascii="Garamond" w:hAnsi="Garamond"/>
                          <w:i/>
                          <w:sz w:val="20"/>
                          <w:szCs w:val="20"/>
                        </w:rPr>
                        <w:t xml:space="preserve"> and District level which had given me the opportunity to meet the government officials and learned many things from them as well. UP council also appreciated my work as I had contributed to lessen their workload.</w:t>
                      </w:r>
                    </w:p>
                  </w:txbxContent>
                </v:textbox>
                <w10:wrap type="square"/>
              </v:shape>
            </w:pict>
          </mc:Fallback>
        </mc:AlternateContent>
      </w:r>
      <w:r w:rsidRPr="00C64AE4">
        <w:rPr>
          <w:rFonts w:ascii="Times" w:hAnsi="Times"/>
          <w:szCs w:val="28"/>
        </w:rPr>
        <w:t xml:space="preserve">Getting the youth engaged in community activities is not a new thing in contemporary development interventions in Bangladesh. There were examples of youth involvement in community development activities and PRODIGY is another addition only. However PRODIGY brought forward a very innovative idea for the youth and for the Union </w:t>
      </w:r>
      <w:proofErr w:type="spellStart"/>
      <w:r w:rsidRPr="00C64AE4">
        <w:rPr>
          <w:rFonts w:ascii="Times" w:hAnsi="Times"/>
          <w:szCs w:val="28"/>
        </w:rPr>
        <w:t>Parishad</w:t>
      </w:r>
      <w:proofErr w:type="spellEnd"/>
      <w:r w:rsidRPr="00C64AE4">
        <w:rPr>
          <w:rFonts w:ascii="Times" w:hAnsi="Times"/>
          <w:szCs w:val="28"/>
        </w:rPr>
        <w:t xml:space="preserve"> as well. The introduction of </w:t>
      </w:r>
      <w:r w:rsidRPr="00C64AE4">
        <w:rPr>
          <w:rFonts w:ascii="Times" w:hAnsi="Times"/>
          <w:b/>
          <w:szCs w:val="28"/>
        </w:rPr>
        <w:t xml:space="preserve">INTERNSHIP </w:t>
      </w:r>
      <w:r w:rsidRPr="00C64AE4">
        <w:rPr>
          <w:rFonts w:ascii="Times" w:hAnsi="Times"/>
          <w:szCs w:val="28"/>
        </w:rPr>
        <w:t xml:space="preserve">at the Union </w:t>
      </w:r>
      <w:proofErr w:type="spellStart"/>
      <w:r w:rsidRPr="00C64AE4">
        <w:rPr>
          <w:rFonts w:ascii="Times" w:hAnsi="Times"/>
          <w:szCs w:val="28"/>
        </w:rPr>
        <w:t>Parishad</w:t>
      </w:r>
      <w:proofErr w:type="spellEnd"/>
      <w:r w:rsidRPr="00C64AE4">
        <w:rPr>
          <w:rFonts w:ascii="Times" w:hAnsi="Times"/>
          <w:szCs w:val="28"/>
        </w:rPr>
        <w:t xml:space="preserve"> for educated youth from the community was real innovation. This internship had a two pronged benefit in the project areas- (</w:t>
      </w:r>
      <w:proofErr w:type="spellStart"/>
      <w:r w:rsidRPr="00C64AE4">
        <w:rPr>
          <w:rFonts w:ascii="Times" w:hAnsi="Times"/>
          <w:szCs w:val="28"/>
        </w:rPr>
        <w:t>i</w:t>
      </w:r>
      <w:proofErr w:type="spellEnd"/>
      <w:r w:rsidRPr="00C64AE4">
        <w:rPr>
          <w:rFonts w:ascii="Times" w:hAnsi="Times"/>
          <w:szCs w:val="28"/>
        </w:rPr>
        <w:t xml:space="preserve">) it helped the union </w:t>
      </w:r>
      <w:proofErr w:type="spellStart"/>
      <w:r w:rsidRPr="00C64AE4">
        <w:rPr>
          <w:rFonts w:ascii="Times" w:hAnsi="Times"/>
          <w:szCs w:val="28"/>
        </w:rPr>
        <w:t>parishad</w:t>
      </w:r>
      <w:proofErr w:type="spellEnd"/>
      <w:r w:rsidRPr="00C64AE4">
        <w:rPr>
          <w:rFonts w:ascii="Times" w:hAnsi="Times"/>
          <w:szCs w:val="28"/>
        </w:rPr>
        <w:t xml:space="preserve"> to get support from the community in the wake of human resource shortage at their disposal; and (ii) a young people in the community also get firsthand experience of official work and get into development affairs </w:t>
      </w:r>
      <w:r>
        <w:rPr>
          <w:rFonts w:ascii="Times" w:hAnsi="Times"/>
          <w:szCs w:val="28"/>
        </w:rPr>
        <w:t>of the community as well.</w:t>
      </w:r>
    </w:p>
    <w:p w14:paraId="0814D44C" w14:textId="77777777" w:rsidR="00CC41FD" w:rsidRDefault="00CC41FD" w:rsidP="00CC41FD">
      <w:pPr>
        <w:spacing w:line="276" w:lineRule="auto"/>
        <w:jc w:val="both"/>
        <w:rPr>
          <w:rFonts w:ascii="Times" w:hAnsi="Times"/>
          <w:szCs w:val="28"/>
        </w:rPr>
      </w:pPr>
    </w:p>
    <w:p w14:paraId="222123A1" w14:textId="77777777" w:rsidR="00CC41FD" w:rsidRPr="00C64AE4" w:rsidRDefault="00CC41FD" w:rsidP="00CC41FD">
      <w:pPr>
        <w:spacing w:line="276" w:lineRule="auto"/>
        <w:jc w:val="both"/>
        <w:rPr>
          <w:rFonts w:ascii="Times" w:hAnsi="Times"/>
          <w:szCs w:val="28"/>
        </w:rPr>
      </w:pPr>
    </w:p>
    <w:p w14:paraId="6C609DEB" w14:textId="41F8B40E" w:rsidR="00CC41FD" w:rsidRPr="00C64AE4" w:rsidRDefault="004C68E1" w:rsidP="00CC41FD">
      <w:pPr>
        <w:pStyle w:val="Heading2"/>
        <w:spacing w:line="276" w:lineRule="auto"/>
        <w:jc w:val="both"/>
        <w:rPr>
          <w:rFonts w:ascii="Times" w:hAnsi="Times"/>
          <w:sz w:val="28"/>
          <w:szCs w:val="28"/>
        </w:rPr>
      </w:pPr>
      <w:bookmarkStart w:id="14" w:name="_Toc341094643"/>
      <w:r>
        <w:rPr>
          <w:rFonts w:ascii="Times" w:hAnsi="Times"/>
          <w:sz w:val="28"/>
          <w:szCs w:val="28"/>
        </w:rPr>
        <w:t>3</w:t>
      </w:r>
      <w:r w:rsidR="00CC41FD" w:rsidRPr="00C64AE4">
        <w:rPr>
          <w:rFonts w:ascii="Times" w:hAnsi="Times"/>
          <w:sz w:val="28"/>
          <w:szCs w:val="28"/>
        </w:rPr>
        <w:t>.5 Impact</w:t>
      </w:r>
      <w:bookmarkEnd w:id="14"/>
    </w:p>
    <w:p w14:paraId="519736AF" w14:textId="77777777" w:rsidR="00CC41FD" w:rsidRPr="00C64AE4" w:rsidRDefault="00CC41FD" w:rsidP="00CC41FD">
      <w:pPr>
        <w:spacing w:line="276" w:lineRule="auto"/>
        <w:jc w:val="both"/>
        <w:rPr>
          <w:rFonts w:ascii="Times" w:hAnsi="Times"/>
        </w:rPr>
      </w:pPr>
    </w:p>
    <w:p w14:paraId="3119AA39" w14:textId="77777777" w:rsidR="00CC41FD" w:rsidRDefault="00CC41FD" w:rsidP="00CC41FD">
      <w:pPr>
        <w:spacing w:line="276" w:lineRule="auto"/>
        <w:jc w:val="both"/>
        <w:rPr>
          <w:rFonts w:ascii="Times" w:hAnsi="Times"/>
          <w:b/>
          <w:color w:val="339933"/>
          <w:szCs w:val="28"/>
          <w:u w:val="single"/>
        </w:rPr>
      </w:pPr>
      <w:r w:rsidRPr="00C64AE4">
        <w:rPr>
          <w:rFonts w:ascii="Times" w:hAnsi="Times"/>
          <w:szCs w:val="28"/>
        </w:rPr>
        <w:t xml:space="preserve">Leaving development impact is one of the goals that any development endeavors and PRODIGY project is no exception either. In this project the big impact expected was to leave the legacy of the youth community get involved in the UP activities </w:t>
      </w:r>
      <w:r>
        <w:rPr>
          <w:rFonts w:ascii="Times" w:hAnsi="Times"/>
          <w:szCs w:val="28"/>
        </w:rPr>
        <w:t>on</w:t>
      </w:r>
      <w:r w:rsidRPr="00C64AE4">
        <w:rPr>
          <w:rFonts w:ascii="Times" w:hAnsi="Times"/>
          <w:szCs w:val="28"/>
        </w:rPr>
        <w:t xml:space="preserve"> the one hand and getting the disadvantaged groups to be mainstreamed on the other. The project </w:t>
      </w:r>
      <w:r w:rsidRPr="00C64AE4">
        <w:rPr>
          <w:rFonts w:ascii="Times" w:hAnsi="Times"/>
          <w:szCs w:val="28"/>
        </w:rPr>
        <w:lastRenderedPageBreak/>
        <w:t xml:space="preserve">interventions facilitated the community to get involved in UP activities such as different meetings. </w:t>
      </w:r>
      <w:r>
        <w:rPr>
          <w:rFonts w:ascii="Times" w:hAnsi="Times"/>
          <w:szCs w:val="28"/>
        </w:rPr>
        <w:t xml:space="preserve">The survey data revealed that </w:t>
      </w:r>
      <w:r w:rsidRPr="00B705E1">
        <w:rPr>
          <w:rFonts w:ascii="Times" w:hAnsi="Times"/>
          <w:szCs w:val="28"/>
        </w:rPr>
        <w:t xml:space="preserve">43% of the respondent participated in Ward Meetings, 29% attended open budget meeting, 9% participated in </w:t>
      </w:r>
      <w:r>
        <w:rPr>
          <w:rFonts w:ascii="Times" w:hAnsi="Times"/>
          <w:noProof/>
          <w:szCs w:val="28"/>
          <w:lang w:val="en-GB" w:eastAsia="en-GB"/>
        </w:rPr>
        <mc:AlternateContent>
          <mc:Choice Requires="wps">
            <w:drawing>
              <wp:anchor distT="0" distB="0" distL="114300" distR="114300" simplePos="0" relativeHeight="251677696" behindDoc="0" locked="0" layoutInCell="1" allowOverlap="1" wp14:anchorId="7984C74B" wp14:editId="75DE8D77">
                <wp:simplePos x="0" y="0"/>
                <wp:positionH relativeFrom="column">
                  <wp:posOffset>3387725</wp:posOffset>
                </wp:positionH>
                <wp:positionV relativeFrom="paragraph">
                  <wp:posOffset>914400</wp:posOffset>
                </wp:positionV>
                <wp:extent cx="2129155" cy="1132840"/>
                <wp:effectExtent l="6350" t="9525" r="7620" b="1016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132840"/>
                        </a:xfrm>
                        <a:prstGeom prst="rect">
                          <a:avLst/>
                        </a:prstGeom>
                        <a:solidFill>
                          <a:schemeClr val="bg1">
                            <a:lumMod val="65000"/>
                            <a:lumOff val="0"/>
                          </a:schemeClr>
                        </a:solidFill>
                        <a:ln w="9525">
                          <a:solidFill>
                            <a:srgbClr val="000000"/>
                          </a:solidFill>
                          <a:miter lim="800000"/>
                          <a:headEnd/>
                          <a:tailEnd/>
                        </a:ln>
                      </wps:spPr>
                      <wps:txbx>
                        <w:txbxContent>
                          <w:p w14:paraId="7B7858B2" w14:textId="77777777" w:rsidR="00667DBD" w:rsidRPr="00D42F9B" w:rsidRDefault="00667DBD" w:rsidP="00CC41FD">
                            <w:pPr>
                              <w:rPr>
                                <w:rFonts w:ascii="Garamond" w:hAnsi="Garamond"/>
                                <w:sz w:val="20"/>
                              </w:rPr>
                            </w:pPr>
                            <w:r w:rsidRPr="00D42F9B">
                              <w:rPr>
                                <w:rFonts w:ascii="Garamond" w:hAnsi="Garamond"/>
                                <w:sz w:val="20"/>
                              </w:rPr>
                              <w:t xml:space="preserve">A common citizen during interview expressed his satisfaction of the youth initiatives and requested this continue for a longer period. According to him </w:t>
                            </w:r>
                            <w:r w:rsidRPr="00D42F9B">
                              <w:rPr>
                                <w:rFonts w:ascii="Garamond" w:hAnsi="Garamond"/>
                                <w:i/>
                                <w:sz w:val="20"/>
                              </w:rPr>
                              <w:t>this youth are the future of our country and they should have trained well for undertaking community development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266.75pt;margin-top:1in;width:167.65pt;height:8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" fillcolor="#a5a5a5 [2092]">
                <v:textbox>
                  <w:txbxContent>
                    <w:p w14:paraId="7B7858B2" w14:textId="77777777" w:rsidR="00667DBD" w:rsidRPr="00D42F9B" w:rsidRDefault="00667DBD" w:rsidP="00CC41FD">
                      <w:pPr>
                        <w:rPr>
                          <w:rFonts w:ascii="Garamond" w:hAnsi="Garamond"/>
                          <w:sz w:val="20"/>
                        </w:rPr>
                      </w:pPr>
                      <w:r w:rsidRPr="00D42F9B">
                        <w:rPr>
                          <w:rFonts w:ascii="Garamond" w:hAnsi="Garamond"/>
                          <w:sz w:val="20"/>
                        </w:rPr>
                        <w:t xml:space="preserve">A common citizen during interview expressed his satisfaction of the youth initiatives and requested this continue for a longer period. According to him </w:t>
                      </w:r>
                      <w:r w:rsidRPr="00D42F9B">
                        <w:rPr>
                          <w:rFonts w:ascii="Garamond" w:hAnsi="Garamond"/>
                          <w:i/>
                          <w:sz w:val="20"/>
                        </w:rPr>
                        <w:t>this youth are the future of our country and they should have trained well for undertaking community development activities.</w:t>
                      </w:r>
                    </w:p>
                  </w:txbxContent>
                </v:textbox>
                <w10:wrap type="square"/>
              </v:shape>
            </w:pict>
          </mc:Fallback>
        </mc:AlternateContent>
      </w:r>
      <w:r w:rsidRPr="00B705E1">
        <w:rPr>
          <w:rFonts w:ascii="Times" w:hAnsi="Times"/>
          <w:szCs w:val="28"/>
        </w:rPr>
        <w:t xml:space="preserve">Standing Committee activities, 8% other development activities of the UPs, and 6% availed services from Village Court. 7% participated in women and children related activities. </w:t>
      </w:r>
      <w:r>
        <w:rPr>
          <w:rFonts w:ascii="Times" w:hAnsi="Times"/>
          <w:szCs w:val="28"/>
        </w:rPr>
        <w:t xml:space="preserve">It was also observed that 99% of the respondent at least once attended in either Ward Meeting or Open budget meeting, which was encouraging scenario in the country context, for the project. </w:t>
      </w:r>
      <w:r w:rsidRPr="00C64AE4">
        <w:rPr>
          <w:rFonts w:ascii="Times" w:hAnsi="Times"/>
          <w:szCs w:val="28"/>
        </w:rPr>
        <w:t>The youth initiated social action projects got acclaimed by both the community and the UP.</w:t>
      </w:r>
      <w:r>
        <w:rPr>
          <w:rFonts w:ascii="Times" w:hAnsi="Times"/>
          <w:szCs w:val="28"/>
        </w:rPr>
        <w:t xml:space="preserve"> Replying to other questions 91% were willing to participate in youth led activities in future and 92% were willing to participate in community development activities. </w:t>
      </w:r>
      <w:r w:rsidRPr="00C64AE4">
        <w:rPr>
          <w:rFonts w:ascii="Times" w:hAnsi="Times"/>
          <w:szCs w:val="28"/>
        </w:rPr>
        <w:t>However this was just a beginning and it need</w:t>
      </w:r>
      <w:r>
        <w:rPr>
          <w:rFonts w:ascii="Times" w:hAnsi="Times"/>
          <w:szCs w:val="28"/>
        </w:rPr>
        <w:t xml:space="preserve">ed </w:t>
      </w:r>
      <w:r w:rsidRPr="00C64AE4">
        <w:rPr>
          <w:rFonts w:ascii="Times" w:hAnsi="Times"/>
          <w:szCs w:val="28"/>
        </w:rPr>
        <w:t>to be continued for several more rounds to get the community acquainted with the tasks and the UPs to get used to welcome the community to UP affairs which had never been the case in Bangladesh.</w:t>
      </w:r>
      <w:r>
        <w:rPr>
          <w:rFonts w:ascii="Times" w:hAnsi="Times"/>
          <w:szCs w:val="28"/>
        </w:rPr>
        <w:t xml:space="preserve"> </w:t>
      </w:r>
    </w:p>
    <w:p w14:paraId="40A40D98" w14:textId="77777777" w:rsidR="00CC41FD" w:rsidRPr="00C64AE4" w:rsidRDefault="00CC41FD" w:rsidP="00CC41FD">
      <w:pPr>
        <w:spacing w:line="276" w:lineRule="auto"/>
        <w:jc w:val="both"/>
        <w:rPr>
          <w:rFonts w:ascii="Times" w:hAnsi="Times"/>
          <w:szCs w:val="28"/>
        </w:rPr>
      </w:pPr>
    </w:p>
    <w:p w14:paraId="70AA6598" w14:textId="3D31BD20" w:rsidR="00CC41FD" w:rsidRPr="00C64AE4" w:rsidRDefault="004C68E1" w:rsidP="00CC41FD">
      <w:pPr>
        <w:pStyle w:val="Heading2"/>
        <w:spacing w:line="276" w:lineRule="auto"/>
        <w:jc w:val="both"/>
        <w:rPr>
          <w:rFonts w:ascii="Times" w:hAnsi="Times"/>
          <w:sz w:val="28"/>
          <w:szCs w:val="28"/>
        </w:rPr>
      </w:pPr>
      <w:bookmarkStart w:id="15" w:name="_Toc341094644"/>
      <w:r>
        <w:rPr>
          <w:rFonts w:ascii="Times" w:hAnsi="Times"/>
          <w:sz w:val="28"/>
          <w:szCs w:val="28"/>
        </w:rPr>
        <w:t>3</w:t>
      </w:r>
      <w:r w:rsidR="00CC41FD" w:rsidRPr="00C64AE4">
        <w:rPr>
          <w:rFonts w:ascii="Times" w:hAnsi="Times"/>
          <w:sz w:val="28"/>
          <w:szCs w:val="28"/>
        </w:rPr>
        <w:t xml:space="preserve">.6 Ownership and </w:t>
      </w:r>
      <w:r>
        <w:rPr>
          <w:rFonts w:ascii="Times" w:hAnsi="Times"/>
          <w:sz w:val="28"/>
          <w:szCs w:val="28"/>
        </w:rPr>
        <w:t>S</w:t>
      </w:r>
      <w:r w:rsidR="00CC41FD" w:rsidRPr="00C64AE4">
        <w:rPr>
          <w:rFonts w:ascii="Times" w:hAnsi="Times"/>
          <w:sz w:val="28"/>
          <w:szCs w:val="28"/>
        </w:rPr>
        <w:t>ustainability</w:t>
      </w:r>
      <w:bookmarkEnd w:id="15"/>
    </w:p>
    <w:p w14:paraId="54086F34" w14:textId="77777777" w:rsidR="00CC41FD" w:rsidRPr="00C64AE4" w:rsidRDefault="00CC41FD" w:rsidP="00CC41FD">
      <w:pPr>
        <w:spacing w:line="276" w:lineRule="auto"/>
        <w:jc w:val="both"/>
        <w:rPr>
          <w:rFonts w:ascii="Times" w:hAnsi="Times"/>
        </w:rPr>
      </w:pPr>
    </w:p>
    <w:p w14:paraId="629F08D0" w14:textId="77777777" w:rsidR="00CC41FD" w:rsidRPr="00C64AE4" w:rsidRDefault="00CC41FD" w:rsidP="00CC41FD">
      <w:pPr>
        <w:spacing w:line="276" w:lineRule="auto"/>
        <w:jc w:val="both"/>
        <w:rPr>
          <w:rFonts w:ascii="Times" w:hAnsi="Times"/>
        </w:rPr>
      </w:pPr>
      <w:r w:rsidRPr="00C64AE4">
        <w:rPr>
          <w:rFonts w:ascii="Times" w:hAnsi="Times"/>
        </w:rPr>
        <w:t>Ownership and Sustainability are the issues that are challenges of any development intervention to leave behind. The main issue of ownership was the social action projects (SAPs). These SAPs were conceptualized, designed and implemented by the youth groups were trained and technical assistance provided by the PRODIGY project. During the project designing phase the youth got to learn the social problems and the ways to overcome these problems for the betterment of the communities they belong to. There was enthusiasm among the youth and if this can be ingrained among the youth they would certainly own what they conceptualized. If this goes on a process of involving new youths in the similar activities would be in place, as promised by the youth during field intervention. Again recruiting new youths and evolving the process automatically would eventually make it sustainable in the long run. However it is too earl</w:t>
      </w:r>
      <w:r>
        <w:rPr>
          <w:rFonts w:ascii="Times" w:hAnsi="Times"/>
        </w:rPr>
        <w:t>y to expect the same from a two-year intervention</w:t>
      </w:r>
      <w:r w:rsidRPr="00C64AE4">
        <w:rPr>
          <w:rFonts w:ascii="Times" w:hAnsi="Times"/>
        </w:rPr>
        <w:t xml:space="preserve">. </w:t>
      </w:r>
    </w:p>
    <w:p w14:paraId="1E1608F6" w14:textId="77777777" w:rsidR="0071693B" w:rsidRDefault="0071693B" w:rsidP="00CC41FD">
      <w:pPr>
        <w:pStyle w:val="Heading1"/>
        <w:spacing w:line="276" w:lineRule="auto"/>
        <w:jc w:val="both"/>
        <w:rPr>
          <w:rFonts w:ascii="Times" w:hAnsi="Times"/>
        </w:rPr>
      </w:pPr>
      <w:r>
        <w:rPr>
          <w:rFonts w:ascii="Times" w:hAnsi="Times"/>
        </w:rPr>
        <w:br w:type="page"/>
      </w:r>
    </w:p>
    <w:p w14:paraId="0A21F51F" w14:textId="53CD5D3C" w:rsidR="00CC41FD" w:rsidRPr="0071693B" w:rsidRDefault="004C68E1" w:rsidP="00CC41FD">
      <w:pPr>
        <w:pStyle w:val="Heading1"/>
        <w:spacing w:line="276" w:lineRule="auto"/>
        <w:jc w:val="both"/>
        <w:rPr>
          <w:rFonts w:ascii="Arial Rounded MT Bold" w:hAnsi="Arial Rounded MT Bold"/>
        </w:rPr>
      </w:pPr>
      <w:bookmarkStart w:id="16" w:name="_Toc341094645"/>
      <w:r>
        <w:rPr>
          <w:rFonts w:ascii="Arial Rounded MT Bold" w:hAnsi="Arial Rounded MT Bold"/>
        </w:rPr>
        <w:lastRenderedPageBreak/>
        <w:t>4</w:t>
      </w:r>
      <w:r w:rsidR="00CC41FD" w:rsidRPr="0071693B">
        <w:rPr>
          <w:rFonts w:ascii="Arial Rounded MT Bold" w:hAnsi="Arial Rounded MT Bold"/>
        </w:rPr>
        <w:t>.</w:t>
      </w:r>
      <w:r w:rsidR="0071693B" w:rsidRPr="0071693B">
        <w:rPr>
          <w:rFonts w:ascii="Arial Rounded MT Bold" w:hAnsi="Arial Rounded MT Bold"/>
        </w:rPr>
        <w:t xml:space="preserve"> </w:t>
      </w:r>
      <w:r w:rsidR="00CC41FD" w:rsidRPr="0071693B">
        <w:rPr>
          <w:rFonts w:ascii="Arial Rounded MT Bold" w:hAnsi="Arial Rounded MT Bold"/>
        </w:rPr>
        <w:t>Recommendations</w:t>
      </w:r>
      <w:bookmarkEnd w:id="16"/>
    </w:p>
    <w:p w14:paraId="53C56CC5" w14:textId="77777777" w:rsidR="00CC41FD" w:rsidRPr="00C64AE4" w:rsidRDefault="00CC41FD" w:rsidP="00CC41FD">
      <w:pPr>
        <w:spacing w:line="276" w:lineRule="auto"/>
        <w:jc w:val="both"/>
        <w:rPr>
          <w:rFonts w:ascii="Times" w:hAnsi="Times"/>
        </w:rPr>
      </w:pPr>
    </w:p>
    <w:p w14:paraId="57EA987B" w14:textId="77777777" w:rsidR="00CC41FD" w:rsidRPr="00730279" w:rsidRDefault="00CC41FD" w:rsidP="00CC41FD">
      <w:pPr>
        <w:spacing w:line="276" w:lineRule="auto"/>
        <w:jc w:val="both"/>
        <w:rPr>
          <w:rFonts w:ascii="Times" w:hAnsi="Times"/>
        </w:rPr>
      </w:pPr>
      <w:r w:rsidRPr="00730279">
        <w:rPr>
          <w:rFonts w:ascii="Times" w:hAnsi="Times"/>
        </w:rPr>
        <w:t>1. Having the considered the potential of the project in bringing changes at the grassroots the team recommend the project to continue for few more years. However, it may consider several modifications on the following aspects:</w:t>
      </w:r>
    </w:p>
    <w:p w14:paraId="5DE89B7F" w14:textId="77777777" w:rsidR="00CC41FD" w:rsidRPr="00730279" w:rsidRDefault="00CC41FD" w:rsidP="00CC41FD">
      <w:pPr>
        <w:spacing w:line="276" w:lineRule="auto"/>
        <w:jc w:val="both"/>
        <w:rPr>
          <w:rFonts w:ascii="Times" w:hAnsi="Times"/>
        </w:rPr>
      </w:pPr>
    </w:p>
    <w:p w14:paraId="3FA237CB" w14:textId="77777777" w:rsidR="00CC41FD" w:rsidRPr="00730279" w:rsidRDefault="00CC41FD" w:rsidP="00CC41FD">
      <w:pPr>
        <w:pStyle w:val="ListParagraph"/>
        <w:numPr>
          <w:ilvl w:val="0"/>
          <w:numId w:val="46"/>
        </w:numPr>
        <w:spacing w:after="200" w:line="276" w:lineRule="auto"/>
        <w:contextualSpacing/>
        <w:jc w:val="both"/>
        <w:rPr>
          <w:rFonts w:ascii="Times" w:hAnsi="Times"/>
          <w:sz w:val="24"/>
          <w:szCs w:val="24"/>
        </w:rPr>
      </w:pPr>
      <w:r w:rsidRPr="00730279">
        <w:rPr>
          <w:rFonts w:ascii="Times" w:hAnsi="Times"/>
          <w:sz w:val="24"/>
          <w:szCs w:val="24"/>
        </w:rPr>
        <w:t xml:space="preserve">The recruitment of the youth should be based on a set of </w:t>
      </w:r>
      <w:proofErr w:type="spellStart"/>
      <w:r w:rsidRPr="00730279">
        <w:rPr>
          <w:rFonts w:ascii="Times" w:hAnsi="Times"/>
          <w:sz w:val="24"/>
          <w:szCs w:val="24"/>
        </w:rPr>
        <w:t>well crafted</w:t>
      </w:r>
      <w:proofErr w:type="spellEnd"/>
      <w:r w:rsidRPr="00730279">
        <w:rPr>
          <w:rFonts w:ascii="Times" w:hAnsi="Times"/>
          <w:sz w:val="24"/>
          <w:szCs w:val="24"/>
        </w:rPr>
        <w:t xml:space="preserve"> principles </w:t>
      </w:r>
    </w:p>
    <w:p w14:paraId="4D434CB9" w14:textId="77777777" w:rsidR="00CC41FD" w:rsidRPr="00730279" w:rsidRDefault="00CC41FD" w:rsidP="00CC41FD">
      <w:pPr>
        <w:pStyle w:val="ListParagraph"/>
        <w:numPr>
          <w:ilvl w:val="0"/>
          <w:numId w:val="46"/>
        </w:numPr>
        <w:spacing w:after="200" w:line="276" w:lineRule="auto"/>
        <w:contextualSpacing/>
        <w:jc w:val="both"/>
        <w:rPr>
          <w:rFonts w:ascii="Times" w:hAnsi="Times"/>
          <w:sz w:val="24"/>
          <w:szCs w:val="24"/>
        </w:rPr>
      </w:pPr>
      <w:r w:rsidRPr="00730279">
        <w:rPr>
          <w:rFonts w:ascii="Times" w:hAnsi="Times"/>
          <w:sz w:val="24"/>
          <w:szCs w:val="24"/>
        </w:rPr>
        <w:t>The selection of project location should be based on the interest of the concern UP for ensuring all-out support and commitment of the respective communities. For example, for the case of Saver, it was found that the community and the UP has different priorities</w:t>
      </w:r>
    </w:p>
    <w:p w14:paraId="29E33737" w14:textId="77777777" w:rsidR="00CC41FD" w:rsidRPr="00730279" w:rsidRDefault="00CC41FD" w:rsidP="00CC41FD">
      <w:pPr>
        <w:pStyle w:val="ListParagraph"/>
        <w:numPr>
          <w:ilvl w:val="0"/>
          <w:numId w:val="46"/>
        </w:numPr>
        <w:spacing w:after="200" w:line="276" w:lineRule="auto"/>
        <w:contextualSpacing/>
        <w:jc w:val="both"/>
        <w:rPr>
          <w:rFonts w:ascii="Times" w:hAnsi="Times"/>
          <w:sz w:val="24"/>
          <w:szCs w:val="24"/>
        </w:rPr>
      </w:pPr>
      <w:r w:rsidRPr="00730279">
        <w:rPr>
          <w:rFonts w:ascii="Times" w:hAnsi="Times"/>
          <w:sz w:val="24"/>
          <w:szCs w:val="24"/>
        </w:rPr>
        <w:t>The design of the SAPs needs to be scrutinized following a set of transparent criteria which must include priority of the community</w:t>
      </w:r>
    </w:p>
    <w:p w14:paraId="0CCA02F0" w14:textId="77777777" w:rsidR="00CC41FD" w:rsidRPr="00730279" w:rsidRDefault="00CC41FD" w:rsidP="00CC41FD">
      <w:pPr>
        <w:pStyle w:val="ListParagraph"/>
        <w:numPr>
          <w:ilvl w:val="0"/>
          <w:numId w:val="46"/>
        </w:numPr>
        <w:spacing w:after="200" w:line="276" w:lineRule="auto"/>
        <w:contextualSpacing/>
        <w:rPr>
          <w:rFonts w:ascii="Times" w:hAnsi="Times"/>
          <w:sz w:val="24"/>
          <w:szCs w:val="24"/>
        </w:rPr>
      </w:pPr>
      <w:r w:rsidRPr="00730279">
        <w:rPr>
          <w:rFonts w:ascii="Times" w:hAnsi="Times"/>
          <w:sz w:val="24"/>
          <w:szCs w:val="24"/>
        </w:rPr>
        <w:t>For sustaining the initiatives taken under SAPs, community engagement is a prerequisite</w:t>
      </w:r>
    </w:p>
    <w:p w14:paraId="3CDF6F61" w14:textId="77777777" w:rsidR="00CC41FD" w:rsidRPr="00730279" w:rsidRDefault="00CC41FD" w:rsidP="00CC41FD">
      <w:pPr>
        <w:spacing w:line="276" w:lineRule="auto"/>
        <w:jc w:val="both"/>
        <w:rPr>
          <w:rFonts w:ascii="Times" w:hAnsi="Times"/>
        </w:rPr>
      </w:pPr>
      <w:r w:rsidRPr="00730279">
        <w:rPr>
          <w:rFonts w:ascii="Times" w:hAnsi="Times"/>
        </w:rPr>
        <w:t xml:space="preserve">2. Since the Internship with Union </w:t>
      </w:r>
      <w:proofErr w:type="spellStart"/>
      <w:r w:rsidRPr="00730279">
        <w:rPr>
          <w:rFonts w:ascii="Times" w:hAnsi="Times"/>
        </w:rPr>
        <w:t>Parishad</w:t>
      </w:r>
      <w:proofErr w:type="spellEnd"/>
      <w:r w:rsidRPr="00730279">
        <w:rPr>
          <w:rFonts w:ascii="Times" w:hAnsi="Times"/>
        </w:rPr>
        <w:t xml:space="preserve"> has been found as the creative innovation of the project, the evaluation</w:t>
      </w:r>
      <w:r>
        <w:rPr>
          <w:rFonts w:ascii="Times" w:hAnsi="Times"/>
        </w:rPr>
        <w:t xml:space="preserve"> team, thus, </w:t>
      </w:r>
      <w:r w:rsidRPr="00730279">
        <w:rPr>
          <w:rFonts w:ascii="Times" w:hAnsi="Times"/>
        </w:rPr>
        <w:t>recommends it to continue for a longer period.</w:t>
      </w:r>
    </w:p>
    <w:p w14:paraId="62C0ACEF" w14:textId="77777777" w:rsidR="00CC41FD" w:rsidRPr="00730279" w:rsidRDefault="00CC41FD" w:rsidP="00CC41FD">
      <w:pPr>
        <w:spacing w:line="276" w:lineRule="auto"/>
        <w:jc w:val="both"/>
        <w:rPr>
          <w:rFonts w:ascii="Times" w:hAnsi="Times"/>
        </w:rPr>
      </w:pPr>
    </w:p>
    <w:p w14:paraId="14B73EB8" w14:textId="77777777" w:rsidR="00CC41FD" w:rsidRPr="00730279" w:rsidRDefault="00CC41FD" w:rsidP="00CC41FD">
      <w:pPr>
        <w:spacing w:line="276" w:lineRule="auto"/>
        <w:jc w:val="both"/>
        <w:rPr>
          <w:rFonts w:ascii="Times" w:hAnsi="Times"/>
        </w:rPr>
      </w:pPr>
      <w:r w:rsidRPr="00730279">
        <w:rPr>
          <w:rFonts w:ascii="Times" w:hAnsi="Times"/>
        </w:rPr>
        <w:t xml:space="preserve">3.  The evaluation found that the link between youth and the adults of the society is weak, thus the team recommends working out an effective measures to build strong linkage between the youth and the adults in the community. </w:t>
      </w:r>
    </w:p>
    <w:p w14:paraId="54EDCFEA" w14:textId="77777777" w:rsidR="00CC41FD" w:rsidRPr="00730279" w:rsidRDefault="00CC41FD" w:rsidP="00CC41FD">
      <w:pPr>
        <w:spacing w:line="276" w:lineRule="auto"/>
        <w:jc w:val="both"/>
        <w:rPr>
          <w:rFonts w:ascii="Times" w:hAnsi="Times"/>
        </w:rPr>
      </w:pPr>
    </w:p>
    <w:p w14:paraId="424E3141" w14:textId="77777777" w:rsidR="00CC41FD" w:rsidRPr="00730279" w:rsidRDefault="00CC41FD" w:rsidP="00CC41FD">
      <w:pPr>
        <w:pStyle w:val="Heading1"/>
        <w:spacing w:line="276" w:lineRule="auto"/>
        <w:jc w:val="both"/>
        <w:rPr>
          <w:rFonts w:ascii="Times" w:hAnsi="Times"/>
        </w:rPr>
        <w:sectPr w:rsidR="00CC41FD" w:rsidRPr="00730279" w:rsidSect="0074056E">
          <w:headerReference w:type="default" r:id="rId23"/>
          <w:footerReference w:type="default" r:id="rId24"/>
          <w:pgSz w:w="12240" w:h="15840"/>
          <w:pgMar w:top="1440" w:right="1800" w:bottom="1440" w:left="1800" w:header="720" w:footer="720" w:gutter="0"/>
          <w:pgNumType w:start="1"/>
          <w:cols w:space="720"/>
          <w:docGrid w:linePitch="360"/>
        </w:sectPr>
      </w:pPr>
    </w:p>
    <w:p w14:paraId="4CC45E02" w14:textId="77777777" w:rsidR="00CC41FD" w:rsidRPr="00C64AE4" w:rsidRDefault="00CC41FD" w:rsidP="00CC41FD">
      <w:pPr>
        <w:pStyle w:val="Heading1"/>
        <w:spacing w:line="276" w:lineRule="auto"/>
        <w:jc w:val="both"/>
        <w:rPr>
          <w:rFonts w:ascii="Times" w:hAnsi="Times"/>
        </w:rPr>
      </w:pPr>
      <w:bookmarkStart w:id="17" w:name="_Toc341094646"/>
      <w:r w:rsidRPr="00C64AE4">
        <w:rPr>
          <w:rFonts w:ascii="Times" w:hAnsi="Times"/>
        </w:rPr>
        <w:lastRenderedPageBreak/>
        <w:t>6. Annexes (Primary Tables from Youth Data Set)</w:t>
      </w:r>
      <w:bookmarkEnd w:id="17"/>
    </w:p>
    <w:p w14:paraId="245752F0" w14:textId="77777777" w:rsidR="00CC41FD" w:rsidRPr="00C64AE4" w:rsidRDefault="00CC41FD" w:rsidP="00CC41FD">
      <w:pPr>
        <w:spacing w:line="276" w:lineRule="auto"/>
        <w:jc w:val="both"/>
        <w:rPr>
          <w:rFonts w:ascii="Times" w:hAnsi="Times"/>
        </w:rPr>
      </w:pPr>
    </w:p>
    <w:p w14:paraId="45157D5B" w14:textId="77777777" w:rsidR="00CC41FD" w:rsidRPr="00C64AE4" w:rsidRDefault="00CC41FD" w:rsidP="00CC41FD">
      <w:pPr>
        <w:spacing w:line="276" w:lineRule="auto"/>
        <w:jc w:val="both"/>
        <w:rPr>
          <w:rFonts w:ascii="Times" w:hAnsi="Times" w:cs="Calibri"/>
          <w:color w:val="000000"/>
        </w:rPr>
      </w:pPr>
      <w:r w:rsidRPr="00C64AE4">
        <w:rPr>
          <w:rFonts w:ascii="Times" w:hAnsi="Times" w:cs="Calibri"/>
          <w:color w:val="000000"/>
        </w:rPr>
        <w:t>Table 1: Youth participated in PRODIGY activities (N=100)</w:t>
      </w:r>
    </w:p>
    <w:p w14:paraId="6476E06D" w14:textId="77777777" w:rsidR="00CC41FD" w:rsidRPr="00C64AE4" w:rsidRDefault="00CC41FD" w:rsidP="00CC41FD">
      <w:pPr>
        <w:spacing w:line="276" w:lineRule="auto"/>
        <w:jc w:val="both"/>
        <w:rPr>
          <w:rFonts w:ascii="Times" w:hAnsi="Times" w:cs="Calibri"/>
          <w:color w:val="000000"/>
        </w:rPr>
      </w:pPr>
    </w:p>
    <w:p w14:paraId="3F8CA3AB"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75E60CEE" wp14:editId="158B0CA9">
            <wp:extent cx="6302344" cy="3142684"/>
            <wp:effectExtent l="0" t="0" r="22860" b="323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6FAA72" w14:textId="77777777" w:rsidR="00CC41FD" w:rsidRPr="00C64AE4" w:rsidRDefault="00CC41FD" w:rsidP="00CC41FD">
      <w:pPr>
        <w:spacing w:line="276" w:lineRule="auto"/>
        <w:jc w:val="both"/>
        <w:rPr>
          <w:rFonts w:ascii="Times" w:hAnsi="Times"/>
        </w:rPr>
      </w:pPr>
    </w:p>
    <w:p w14:paraId="03EA8A4B" w14:textId="77777777" w:rsidR="00CC41FD" w:rsidRPr="00C64AE4" w:rsidRDefault="00CC41FD" w:rsidP="00CC41FD">
      <w:pPr>
        <w:spacing w:line="276" w:lineRule="auto"/>
        <w:jc w:val="both"/>
        <w:rPr>
          <w:rFonts w:ascii="Times" w:hAnsi="Times" w:cs="Calibri"/>
          <w:color w:val="000000"/>
        </w:rPr>
      </w:pPr>
      <w:r w:rsidRPr="00C64AE4">
        <w:rPr>
          <w:rFonts w:ascii="Times" w:hAnsi="Times" w:cs="Calibri"/>
          <w:color w:val="000000"/>
        </w:rPr>
        <w:t>Table 2: Names of the training as mentioned by the youth leaders (N=100)</w:t>
      </w:r>
    </w:p>
    <w:p w14:paraId="57C81F89"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12716F29" wp14:editId="24C2417A">
            <wp:extent cx="4038600" cy="2333625"/>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6E9EC4" w14:textId="77777777" w:rsidR="00CC41FD" w:rsidRPr="00C64AE4" w:rsidRDefault="00CC41FD" w:rsidP="00CC41FD">
      <w:pPr>
        <w:spacing w:line="276" w:lineRule="auto"/>
        <w:jc w:val="both"/>
        <w:rPr>
          <w:rFonts w:ascii="Times" w:hAnsi="Times"/>
        </w:rPr>
      </w:pPr>
    </w:p>
    <w:p w14:paraId="35CD906F" w14:textId="77777777" w:rsidR="00CC41FD" w:rsidRPr="00C64AE4" w:rsidRDefault="00CC41FD" w:rsidP="00CC41FD">
      <w:pPr>
        <w:spacing w:line="276" w:lineRule="auto"/>
        <w:jc w:val="both"/>
        <w:rPr>
          <w:rFonts w:ascii="Times" w:hAnsi="Times"/>
        </w:rPr>
      </w:pPr>
    </w:p>
    <w:p w14:paraId="2A2AB3E3" w14:textId="77777777" w:rsidR="00CC41FD" w:rsidRPr="00C64AE4" w:rsidRDefault="00CC41FD" w:rsidP="00CC41FD">
      <w:pPr>
        <w:spacing w:line="276" w:lineRule="auto"/>
        <w:jc w:val="both"/>
        <w:rPr>
          <w:rFonts w:ascii="Times" w:hAnsi="Times"/>
        </w:rPr>
      </w:pPr>
    </w:p>
    <w:p w14:paraId="4343E2D5" w14:textId="77777777" w:rsidR="00CC41FD" w:rsidRPr="00C64AE4" w:rsidRDefault="00CC41FD" w:rsidP="00CC41FD">
      <w:pPr>
        <w:spacing w:line="276" w:lineRule="auto"/>
        <w:jc w:val="both"/>
        <w:rPr>
          <w:rFonts w:ascii="Times" w:hAnsi="Times"/>
        </w:rPr>
      </w:pPr>
    </w:p>
    <w:p w14:paraId="1E61D747" w14:textId="77777777" w:rsidR="00CC41FD" w:rsidRPr="00C64AE4" w:rsidRDefault="00CC41FD" w:rsidP="00CC41FD">
      <w:pPr>
        <w:spacing w:line="276" w:lineRule="auto"/>
        <w:jc w:val="both"/>
        <w:rPr>
          <w:rFonts w:ascii="Times" w:hAnsi="Times"/>
        </w:rPr>
      </w:pPr>
    </w:p>
    <w:p w14:paraId="2A8C86BA" w14:textId="77777777" w:rsidR="00CC41FD" w:rsidRPr="00C64AE4" w:rsidRDefault="00CC41FD" w:rsidP="00CC41FD">
      <w:pPr>
        <w:spacing w:line="276" w:lineRule="auto"/>
        <w:jc w:val="both"/>
        <w:rPr>
          <w:rFonts w:ascii="Times" w:hAnsi="Times"/>
        </w:rPr>
      </w:pPr>
    </w:p>
    <w:p w14:paraId="6C194F6E" w14:textId="77777777" w:rsidR="00CC41FD" w:rsidRPr="00C64AE4" w:rsidRDefault="00CC41FD" w:rsidP="00CC41FD">
      <w:pPr>
        <w:spacing w:line="276" w:lineRule="auto"/>
        <w:jc w:val="both"/>
        <w:rPr>
          <w:rFonts w:ascii="Times" w:hAnsi="Times"/>
        </w:rPr>
      </w:pPr>
    </w:p>
    <w:p w14:paraId="22092234" w14:textId="77777777" w:rsidR="00CC41FD" w:rsidRPr="00C64AE4" w:rsidRDefault="00CC41FD" w:rsidP="00CC41FD">
      <w:pPr>
        <w:spacing w:line="276" w:lineRule="auto"/>
        <w:jc w:val="both"/>
        <w:rPr>
          <w:rFonts w:ascii="Times" w:hAnsi="Times" w:cs="Calibri"/>
          <w:color w:val="000000"/>
        </w:rPr>
      </w:pPr>
      <w:r w:rsidRPr="00C64AE4">
        <w:rPr>
          <w:rFonts w:ascii="Times" w:hAnsi="Times" w:cs="Calibri"/>
          <w:color w:val="000000"/>
        </w:rPr>
        <w:lastRenderedPageBreak/>
        <w:t>Table 3: What according to the youth important is for getting engaged in LG activities</w:t>
      </w:r>
      <w:r>
        <w:rPr>
          <w:rFonts w:ascii="Times" w:hAnsi="Times" w:cs="Calibri"/>
          <w:color w:val="000000"/>
        </w:rPr>
        <w:t xml:space="preserve"> (youth only)</w:t>
      </w:r>
    </w:p>
    <w:p w14:paraId="5371E674" w14:textId="77777777" w:rsidR="00CC41FD" w:rsidRPr="00C64AE4" w:rsidRDefault="00CC41FD" w:rsidP="00CC41FD">
      <w:pPr>
        <w:spacing w:line="276" w:lineRule="auto"/>
        <w:jc w:val="both"/>
        <w:rPr>
          <w:rFonts w:ascii="Times" w:hAnsi="Times"/>
        </w:rPr>
      </w:pPr>
    </w:p>
    <w:p w14:paraId="53A2C782"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4B56A708" wp14:editId="5652C335">
            <wp:extent cx="3829050" cy="207645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CC9820" w14:textId="77777777" w:rsidR="00CC41FD" w:rsidRPr="00C64AE4" w:rsidRDefault="00CC41FD" w:rsidP="00CC41FD">
      <w:pPr>
        <w:spacing w:line="276" w:lineRule="auto"/>
        <w:jc w:val="both"/>
        <w:rPr>
          <w:rFonts w:ascii="Times" w:hAnsi="Times" w:cs="Calibri"/>
          <w:color w:val="000000"/>
        </w:rPr>
      </w:pPr>
    </w:p>
    <w:p w14:paraId="11F4CB8F" w14:textId="77777777" w:rsidR="00CC41FD" w:rsidRPr="00C64AE4" w:rsidRDefault="00CC41FD" w:rsidP="00CC41FD">
      <w:pPr>
        <w:spacing w:line="276" w:lineRule="auto"/>
        <w:jc w:val="both"/>
        <w:rPr>
          <w:rFonts w:ascii="Times" w:hAnsi="Times" w:cs="Calibri"/>
          <w:color w:val="000000"/>
        </w:rPr>
      </w:pPr>
      <w:r>
        <w:rPr>
          <w:rFonts w:ascii="Times" w:hAnsi="Times" w:cs="Calibri"/>
          <w:color w:val="000000"/>
        </w:rPr>
        <w:t>Table 4: Major</w:t>
      </w:r>
      <w:r w:rsidRPr="00C64AE4">
        <w:rPr>
          <w:rFonts w:ascii="Times" w:hAnsi="Times" w:cs="Calibri"/>
          <w:color w:val="000000"/>
        </w:rPr>
        <w:t xml:space="preserve"> social hindrances in conducting community work as PRODIGY attempted to promote</w:t>
      </w:r>
      <w:r>
        <w:rPr>
          <w:rFonts w:ascii="Times" w:hAnsi="Times" w:cs="Calibri"/>
          <w:color w:val="000000"/>
        </w:rPr>
        <w:t xml:space="preserve"> (youth only)</w:t>
      </w:r>
    </w:p>
    <w:p w14:paraId="7731EECF" w14:textId="77777777" w:rsidR="00CC41FD" w:rsidRPr="00C64AE4" w:rsidRDefault="00CC41FD" w:rsidP="00CC41FD">
      <w:pPr>
        <w:spacing w:line="276" w:lineRule="auto"/>
        <w:jc w:val="both"/>
        <w:rPr>
          <w:rFonts w:ascii="Times" w:hAnsi="Times" w:cs="Calibri"/>
          <w:color w:val="000000"/>
        </w:rPr>
      </w:pPr>
    </w:p>
    <w:p w14:paraId="51A36E70"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4017B846" wp14:editId="69051E1C">
            <wp:extent cx="5678890" cy="2743200"/>
            <wp:effectExtent l="19050" t="0" r="1706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D0A69E" w14:textId="77777777" w:rsidR="00CC41FD" w:rsidRPr="00C64AE4" w:rsidRDefault="00CC41FD" w:rsidP="00CC41FD">
      <w:pPr>
        <w:spacing w:line="276" w:lineRule="auto"/>
        <w:jc w:val="both"/>
        <w:rPr>
          <w:rFonts w:ascii="Times" w:hAnsi="Times" w:cs="Calibri"/>
          <w:color w:val="000000"/>
        </w:rPr>
      </w:pPr>
    </w:p>
    <w:p w14:paraId="3094AC67" w14:textId="77777777" w:rsidR="00CC41FD" w:rsidRDefault="00CC41FD" w:rsidP="00CC41FD">
      <w:pPr>
        <w:spacing w:line="276" w:lineRule="auto"/>
        <w:jc w:val="both"/>
        <w:rPr>
          <w:rFonts w:ascii="Times" w:hAnsi="Times" w:cs="Calibri"/>
          <w:color w:val="000000"/>
        </w:rPr>
      </w:pPr>
    </w:p>
    <w:p w14:paraId="52A6BD50" w14:textId="77777777" w:rsidR="00CC41FD" w:rsidRDefault="00CC41FD" w:rsidP="00CC41FD">
      <w:pPr>
        <w:spacing w:line="276" w:lineRule="auto"/>
        <w:jc w:val="both"/>
        <w:rPr>
          <w:rFonts w:ascii="Times" w:hAnsi="Times" w:cs="Calibri"/>
          <w:color w:val="000000"/>
        </w:rPr>
      </w:pPr>
    </w:p>
    <w:p w14:paraId="61B9945B" w14:textId="77777777" w:rsidR="00CC41FD" w:rsidRDefault="00CC41FD" w:rsidP="00CC41FD">
      <w:pPr>
        <w:spacing w:line="276" w:lineRule="auto"/>
        <w:jc w:val="both"/>
        <w:rPr>
          <w:rFonts w:ascii="Times" w:hAnsi="Times" w:cs="Calibri"/>
          <w:color w:val="000000"/>
        </w:rPr>
      </w:pPr>
    </w:p>
    <w:p w14:paraId="277D4F49" w14:textId="77777777" w:rsidR="00CC41FD" w:rsidRDefault="00CC41FD" w:rsidP="00CC41FD">
      <w:pPr>
        <w:spacing w:line="276" w:lineRule="auto"/>
        <w:jc w:val="both"/>
        <w:rPr>
          <w:rFonts w:ascii="Times" w:hAnsi="Times" w:cs="Calibri"/>
          <w:color w:val="000000"/>
        </w:rPr>
      </w:pPr>
    </w:p>
    <w:p w14:paraId="0D577066" w14:textId="77777777" w:rsidR="00CC41FD" w:rsidRDefault="00CC41FD" w:rsidP="00CC41FD">
      <w:pPr>
        <w:spacing w:line="276" w:lineRule="auto"/>
        <w:jc w:val="both"/>
        <w:rPr>
          <w:rFonts w:ascii="Times" w:hAnsi="Times" w:cs="Calibri"/>
          <w:color w:val="000000"/>
        </w:rPr>
      </w:pPr>
    </w:p>
    <w:p w14:paraId="6E7FBA77" w14:textId="77777777" w:rsidR="00CC41FD" w:rsidRDefault="00CC41FD" w:rsidP="00CC41FD">
      <w:pPr>
        <w:spacing w:line="276" w:lineRule="auto"/>
        <w:jc w:val="both"/>
        <w:rPr>
          <w:rFonts w:ascii="Times" w:hAnsi="Times" w:cs="Calibri"/>
          <w:color w:val="000000"/>
        </w:rPr>
      </w:pPr>
    </w:p>
    <w:p w14:paraId="35215706" w14:textId="77777777" w:rsidR="00CC41FD" w:rsidRDefault="00CC41FD" w:rsidP="00CC41FD">
      <w:pPr>
        <w:spacing w:line="276" w:lineRule="auto"/>
        <w:jc w:val="both"/>
        <w:rPr>
          <w:rFonts w:ascii="Times" w:hAnsi="Times" w:cs="Calibri"/>
          <w:color w:val="000000"/>
        </w:rPr>
      </w:pPr>
    </w:p>
    <w:p w14:paraId="5B145B51" w14:textId="77777777" w:rsidR="005C088D" w:rsidRDefault="005C088D" w:rsidP="00CC41FD">
      <w:pPr>
        <w:spacing w:line="276" w:lineRule="auto"/>
        <w:jc w:val="both"/>
        <w:rPr>
          <w:rFonts w:ascii="Times" w:hAnsi="Times" w:cs="Calibri"/>
          <w:color w:val="000000"/>
        </w:rPr>
      </w:pPr>
    </w:p>
    <w:p w14:paraId="37001FF9" w14:textId="77777777" w:rsidR="005C088D" w:rsidRDefault="005C088D" w:rsidP="00CC41FD">
      <w:pPr>
        <w:spacing w:line="276" w:lineRule="auto"/>
        <w:jc w:val="both"/>
        <w:rPr>
          <w:rFonts w:ascii="Times" w:hAnsi="Times" w:cs="Calibri"/>
          <w:color w:val="000000"/>
        </w:rPr>
      </w:pPr>
    </w:p>
    <w:p w14:paraId="1AD75C5D" w14:textId="77777777" w:rsidR="005C088D" w:rsidRDefault="005C088D" w:rsidP="00CC41FD">
      <w:pPr>
        <w:spacing w:line="276" w:lineRule="auto"/>
        <w:jc w:val="both"/>
        <w:rPr>
          <w:rFonts w:ascii="Times" w:hAnsi="Times" w:cs="Calibri"/>
          <w:color w:val="000000"/>
        </w:rPr>
      </w:pPr>
    </w:p>
    <w:p w14:paraId="52FF2B82" w14:textId="77777777" w:rsidR="00CC41FD" w:rsidRPr="00C64AE4" w:rsidRDefault="00CC41FD" w:rsidP="00CC41FD">
      <w:pPr>
        <w:spacing w:line="276" w:lineRule="auto"/>
        <w:jc w:val="both"/>
        <w:rPr>
          <w:rFonts w:ascii="Times" w:hAnsi="Times" w:cs="Calibri"/>
          <w:color w:val="000000"/>
        </w:rPr>
      </w:pPr>
      <w:r w:rsidRPr="00C64AE4">
        <w:rPr>
          <w:rFonts w:ascii="Times" w:hAnsi="Times" w:cs="Calibri"/>
          <w:color w:val="000000"/>
        </w:rPr>
        <w:lastRenderedPageBreak/>
        <w:t>Table</w:t>
      </w:r>
      <w:r>
        <w:rPr>
          <w:rFonts w:ascii="Times" w:hAnsi="Times" w:cs="Calibri"/>
          <w:color w:val="000000"/>
        </w:rPr>
        <w:t xml:space="preserve"> 5</w:t>
      </w:r>
      <w:r w:rsidRPr="00C64AE4">
        <w:rPr>
          <w:rFonts w:ascii="Times" w:hAnsi="Times" w:cs="Calibri"/>
          <w:color w:val="000000"/>
        </w:rPr>
        <w:t>:   Whether participation of community increased through PRODIGY intervention</w:t>
      </w:r>
      <w:r>
        <w:rPr>
          <w:rFonts w:ascii="Times" w:hAnsi="Times" w:cs="Calibri"/>
          <w:color w:val="000000"/>
        </w:rPr>
        <w:t xml:space="preserve"> (youth only)</w:t>
      </w:r>
    </w:p>
    <w:p w14:paraId="2234FE42" w14:textId="77777777" w:rsidR="00CC41FD" w:rsidRPr="00C64AE4" w:rsidRDefault="00CC41FD" w:rsidP="00CC41FD">
      <w:pPr>
        <w:spacing w:line="276" w:lineRule="auto"/>
        <w:jc w:val="both"/>
        <w:rPr>
          <w:rFonts w:ascii="Times" w:hAnsi="Times" w:cs="Calibri"/>
          <w:color w:val="000000"/>
        </w:rPr>
      </w:pPr>
    </w:p>
    <w:p w14:paraId="660AF042"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0460F95C" wp14:editId="174AE217">
            <wp:extent cx="3876675" cy="197167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AFFC5A" w14:textId="77777777" w:rsidR="00CC41FD" w:rsidRPr="00C64AE4" w:rsidRDefault="00CC41FD" w:rsidP="00CC41FD">
      <w:pPr>
        <w:spacing w:line="276" w:lineRule="auto"/>
        <w:jc w:val="both"/>
        <w:rPr>
          <w:rFonts w:ascii="Times" w:hAnsi="Times" w:cs="Calibri"/>
          <w:color w:val="000000"/>
        </w:rPr>
      </w:pPr>
    </w:p>
    <w:p w14:paraId="1670E383" w14:textId="77777777" w:rsidR="00CC41FD" w:rsidRPr="00C64AE4" w:rsidRDefault="00CC41FD" w:rsidP="00CC41FD">
      <w:pPr>
        <w:spacing w:line="276" w:lineRule="auto"/>
        <w:jc w:val="both"/>
        <w:rPr>
          <w:rFonts w:ascii="Times" w:hAnsi="Times" w:cs="Calibri"/>
          <w:color w:val="000000"/>
        </w:rPr>
      </w:pPr>
    </w:p>
    <w:p w14:paraId="03D4D1C4" w14:textId="77777777" w:rsidR="00CC41FD" w:rsidRPr="00C64AE4" w:rsidRDefault="00CC41FD" w:rsidP="00CC41FD">
      <w:pPr>
        <w:spacing w:line="276" w:lineRule="auto"/>
        <w:jc w:val="both"/>
        <w:rPr>
          <w:rFonts w:ascii="Times" w:hAnsi="Times" w:cs="Calibri"/>
          <w:color w:val="000000"/>
        </w:rPr>
      </w:pPr>
    </w:p>
    <w:p w14:paraId="167FF006" w14:textId="77777777" w:rsidR="00CC41FD" w:rsidRPr="00C64AE4" w:rsidRDefault="00CC41FD" w:rsidP="00CC41FD">
      <w:pPr>
        <w:spacing w:line="276" w:lineRule="auto"/>
        <w:jc w:val="both"/>
        <w:rPr>
          <w:rFonts w:ascii="Times" w:hAnsi="Times" w:cs="Calibri"/>
          <w:color w:val="000000"/>
        </w:rPr>
      </w:pPr>
    </w:p>
    <w:p w14:paraId="4527C2E9" w14:textId="77777777" w:rsidR="00CC41FD" w:rsidRPr="00C64AE4" w:rsidRDefault="00CC41FD" w:rsidP="00CC41FD">
      <w:pPr>
        <w:spacing w:line="276" w:lineRule="auto"/>
        <w:jc w:val="both"/>
        <w:rPr>
          <w:rFonts w:ascii="Times" w:hAnsi="Times" w:cs="Calibri"/>
          <w:color w:val="000000"/>
        </w:rPr>
      </w:pPr>
      <w:proofErr w:type="gramStart"/>
      <w:r>
        <w:rPr>
          <w:rFonts w:ascii="Times" w:hAnsi="Times" w:cs="Calibri"/>
          <w:color w:val="000000"/>
        </w:rPr>
        <w:t>Table 6</w:t>
      </w:r>
      <w:r w:rsidRPr="00C64AE4">
        <w:rPr>
          <w:rFonts w:ascii="Times" w:hAnsi="Times" w:cs="Calibri"/>
          <w:color w:val="000000"/>
        </w:rPr>
        <w:t>.</w:t>
      </w:r>
      <w:proofErr w:type="gramEnd"/>
      <w:r w:rsidRPr="00C64AE4">
        <w:rPr>
          <w:rFonts w:ascii="Times" w:hAnsi="Times" w:cs="Calibri"/>
          <w:color w:val="000000"/>
        </w:rPr>
        <w:t xml:space="preserve">   Whether participation of community increased through PRODIGY intervention</w:t>
      </w:r>
      <w:r>
        <w:rPr>
          <w:rFonts w:ascii="Times" w:hAnsi="Times" w:cs="Calibri"/>
          <w:color w:val="000000"/>
        </w:rPr>
        <w:t xml:space="preserve"> (youth participants only)</w:t>
      </w:r>
    </w:p>
    <w:p w14:paraId="216D4F58" w14:textId="77777777" w:rsidR="00CC41FD" w:rsidRPr="00C64AE4" w:rsidRDefault="00CC41FD" w:rsidP="00CC41FD">
      <w:pPr>
        <w:spacing w:line="276" w:lineRule="auto"/>
        <w:jc w:val="both"/>
        <w:rPr>
          <w:rFonts w:ascii="Times" w:hAnsi="Times" w:cs="Calibri"/>
          <w:color w:val="000000"/>
        </w:rPr>
      </w:pPr>
    </w:p>
    <w:p w14:paraId="7989AF9E"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2ED05184" wp14:editId="08D40189">
            <wp:extent cx="3457575" cy="1971675"/>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2339A2" w14:textId="77777777" w:rsidR="00CC41FD" w:rsidRPr="00C64AE4" w:rsidRDefault="00CC41FD" w:rsidP="00CC41FD">
      <w:pPr>
        <w:spacing w:line="276" w:lineRule="auto"/>
        <w:jc w:val="both"/>
        <w:rPr>
          <w:rFonts w:ascii="Times" w:hAnsi="Times"/>
        </w:rPr>
      </w:pPr>
    </w:p>
    <w:p w14:paraId="0C66D1CC" w14:textId="77777777" w:rsidR="00CC41FD" w:rsidRDefault="00CC41FD" w:rsidP="00CC41FD">
      <w:pPr>
        <w:spacing w:line="276" w:lineRule="auto"/>
        <w:jc w:val="both"/>
        <w:rPr>
          <w:rFonts w:ascii="Times" w:hAnsi="Times" w:cs="Calibri"/>
          <w:color w:val="000000"/>
        </w:rPr>
      </w:pPr>
    </w:p>
    <w:p w14:paraId="5F8B3FB2" w14:textId="77777777" w:rsidR="00CC41FD" w:rsidRDefault="00CC41FD" w:rsidP="00CC41FD">
      <w:pPr>
        <w:spacing w:line="276" w:lineRule="auto"/>
        <w:jc w:val="both"/>
        <w:rPr>
          <w:rFonts w:ascii="Times" w:hAnsi="Times" w:cs="Calibri"/>
          <w:color w:val="000000"/>
        </w:rPr>
      </w:pPr>
    </w:p>
    <w:p w14:paraId="7C177F87" w14:textId="77777777" w:rsidR="00CC41FD" w:rsidRDefault="00CC41FD" w:rsidP="00CC41FD">
      <w:pPr>
        <w:spacing w:line="276" w:lineRule="auto"/>
        <w:jc w:val="both"/>
        <w:rPr>
          <w:rFonts w:ascii="Times" w:hAnsi="Times" w:cs="Calibri"/>
          <w:color w:val="000000"/>
        </w:rPr>
      </w:pPr>
    </w:p>
    <w:p w14:paraId="2C846584" w14:textId="77777777" w:rsidR="00CC41FD" w:rsidRDefault="00CC41FD" w:rsidP="00CC41FD">
      <w:pPr>
        <w:spacing w:line="276" w:lineRule="auto"/>
        <w:jc w:val="both"/>
        <w:rPr>
          <w:rFonts w:ascii="Times" w:hAnsi="Times" w:cs="Calibri"/>
          <w:color w:val="000000"/>
        </w:rPr>
      </w:pPr>
    </w:p>
    <w:p w14:paraId="6E373C03" w14:textId="77777777" w:rsidR="00CC41FD" w:rsidRDefault="00CC41FD" w:rsidP="00CC41FD">
      <w:pPr>
        <w:spacing w:line="276" w:lineRule="auto"/>
        <w:jc w:val="both"/>
        <w:rPr>
          <w:rFonts w:ascii="Times" w:hAnsi="Times" w:cs="Calibri"/>
          <w:color w:val="000000"/>
        </w:rPr>
      </w:pPr>
    </w:p>
    <w:p w14:paraId="58062EBB" w14:textId="77777777" w:rsidR="00CC41FD" w:rsidRDefault="00CC41FD" w:rsidP="00CC41FD">
      <w:pPr>
        <w:spacing w:line="276" w:lineRule="auto"/>
        <w:jc w:val="both"/>
        <w:rPr>
          <w:rFonts w:ascii="Times" w:hAnsi="Times" w:cs="Calibri"/>
          <w:color w:val="000000"/>
        </w:rPr>
      </w:pPr>
    </w:p>
    <w:p w14:paraId="003BAEA7" w14:textId="77777777" w:rsidR="00CC41FD" w:rsidRDefault="00CC41FD" w:rsidP="00CC41FD">
      <w:pPr>
        <w:spacing w:line="276" w:lineRule="auto"/>
        <w:jc w:val="both"/>
        <w:rPr>
          <w:rFonts w:ascii="Times" w:hAnsi="Times" w:cs="Calibri"/>
          <w:color w:val="000000"/>
        </w:rPr>
      </w:pPr>
    </w:p>
    <w:p w14:paraId="0CA7F3AB" w14:textId="77777777" w:rsidR="00CC41FD" w:rsidRDefault="00CC41FD" w:rsidP="00CC41FD">
      <w:pPr>
        <w:spacing w:line="276" w:lineRule="auto"/>
        <w:jc w:val="both"/>
        <w:rPr>
          <w:rFonts w:ascii="Times" w:hAnsi="Times" w:cs="Calibri"/>
          <w:color w:val="000000"/>
        </w:rPr>
      </w:pPr>
    </w:p>
    <w:p w14:paraId="223BA70A" w14:textId="77777777" w:rsidR="00CC41FD" w:rsidRDefault="00CC41FD" w:rsidP="00CC41FD">
      <w:pPr>
        <w:spacing w:line="276" w:lineRule="auto"/>
        <w:jc w:val="both"/>
        <w:rPr>
          <w:rFonts w:ascii="Times" w:hAnsi="Times" w:cs="Calibri"/>
          <w:color w:val="000000"/>
        </w:rPr>
      </w:pPr>
    </w:p>
    <w:p w14:paraId="6583EA29" w14:textId="77777777" w:rsidR="00CC41FD" w:rsidRDefault="00CC41FD" w:rsidP="00CC41FD">
      <w:pPr>
        <w:spacing w:line="276" w:lineRule="auto"/>
        <w:jc w:val="both"/>
        <w:rPr>
          <w:rFonts w:ascii="Times" w:hAnsi="Times" w:cs="Calibri"/>
          <w:color w:val="000000"/>
        </w:rPr>
      </w:pPr>
    </w:p>
    <w:p w14:paraId="10BB190D" w14:textId="77777777" w:rsidR="00CC41FD" w:rsidRDefault="00CC41FD" w:rsidP="00CC41FD">
      <w:pPr>
        <w:spacing w:line="276" w:lineRule="auto"/>
        <w:jc w:val="both"/>
        <w:rPr>
          <w:rFonts w:ascii="Times" w:hAnsi="Times" w:cs="Calibri"/>
          <w:color w:val="000000"/>
        </w:rPr>
      </w:pPr>
    </w:p>
    <w:p w14:paraId="74BCC3F6" w14:textId="77777777" w:rsidR="00CC41FD" w:rsidRDefault="00CC41FD" w:rsidP="00CC41FD">
      <w:pPr>
        <w:spacing w:line="276" w:lineRule="auto"/>
        <w:jc w:val="both"/>
        <w:rPr>
          <w:rFonts w:ascii="Times" w:hAnsi="Times" w:cs="Calibri"/>
          <w:color w:val="000000"/>
        </w:rPr>
      </w:pPr>
    </w:p>
    <w:p w14:paraId="08B6B612" w14:textId="77777777" w:rsidR="00CC41FD" w:rsidRDefault="00CC41FD" w:rsidP="00CC41FD">
      <w:pPr>
        <w:spacing w:line="276" w:lineRule="auto"/>
        <w:jc w:val="both"/>
        <w:rPr>
          <w:rFonts w:ascii="Times" w:hAnsi="Times" w:cs="Calibri"/>
          <w:color w:val="000000"/>
        </w:rPr>
      </w:pPr>
    </w:p>
    <w:p w14:paraId="64739433" w14:textId="77777777" w:rsidR="00CC41FD" w:rsidRPr="00C64AE4" w:rsidRDefault="00CC41FD" w:rsidP="00CC41FD">
      <w:pPr>
        <w:spacing w:line="276" w:lineRule="auto"/>
        <w:jc w:val="both"/>
        <w:rPr>
          <w:rFonts w:ascii="Times" w:hAnsi="Times" w:cs="Calibri"/>
          <w:color w:val="000000"/>
        </w:rPr>
      </w:pPr>
      <w:r>
        <w:rPr>
          <w:rFonts w:ascii="Times" w:hAnsi="Times" w:cs="Calibri"/>
          <w:color w:val="000000"/>
        </w:rPr>
        <w:t xml:space="preserve">Table 7: </w:t>
      </w:r>
      <w:r w:rsidRPr="00C64AE4">
        <w:rPr>
          <w:rFonts w:ascii="Times" w:hAnsi="Times" w:cs="Calibri"/>
          <w:color w:val="000000"/>
        </w:rPr>
        <w:t>Youth leaders’ perception of community participation increased in UP activities due to PRODIGY intervention</w:t>
      </w:r>
      <w:r>
        <w:rPr>
          <w:rFonts w:ascii="Times" w:hAnsi="Times" w:cs="Calibri"/>
          <w:color w:val="000000"/>
        </w:rPr>
        <w:t xml:space="preserve"> (youth only)</w:t>
      </w:r>
    </w:p>
    <w:p w14:paraId="41094331" w14:textId="77777777" w:rsidR="00CC41FD" w:rsidRPr="00C64AE4" w:rsidRDefault="00CC41FD" w:rsidP="00CC41FD">
      <w:pPr>
        <w:spacing w:line="276" w:lineRule="auto"/>
        <w:jc w:val="both"/>
        <w:rPr>
          <w:rFonts w:ascii="Times" w:hAnsi="Times" w:cs="Calibri"/>
          <w:color w:val="000000"/>
        </w:rPr>
      </w:pPr>
    </w:p>
    <w:p w14:paraId="1B638066"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484B8A4F" wp14:editId="1505D29E">
            <wp:extent cx="5705475" cy="2743200"/>
            <wp:effectExtent l="1905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419B7A" w14:textId="77777777" w:rsidR="00CC41FD" w:rsidRDefault="00CC41FD" w:rsidP="00CC41FD">
      <w:pPr>
        <w:spacing w:line="276" w:lineRule="auto"/>
        <w:jc w:val="both"/>
        <w:rPr>
          <w:rFonts w:ascii="Times" w:hAnsi="Times" w:cs="Calibri"/>
          <w:color w:val="000000"/>
        </w:rPr>
      </w:pPr>
    </w:p>
    <w:p w14:paraId="16F669AB" w14:textId="77777777" w:rsidR="00CC41FD" w:rsidRDefault="00CC41FD" w:rsidP="00CC41FD">
      <w:pPr>
        <w:spacing w:line="276" w:lineRule="auto"/>
        <w:jc w:val="both"/>
        <w:rPr>
          <w:rFonts w:ascii="Times" w:hAnsi="Times" w:cs="Calibri"/>
          <w:color w:val="000000"/>
        </w:rPr>
      </w:pPr>
    </w:p>
    <w:p w14:paraId="06409081" w14:textId="77777777" w:rsidR="00CC41FD" w:rsidRDefault="00CC41FD" w:rsidP="00CC41FD">
      <w:pPr>
        <w:spacing w:line="276" w:lineRule="auto"/>
        <w:jc w:val="both"/>
        <w:rPr>
          <w:rFonts w:ascii="Times" w:hAnsi="Times" w:cs="Calibri"/>
          <w:color w:val="000000"/>
        </w:rPr>
      </w:pPr>
    </w:p>
    <w:p w14:paraId="75F44DFF" w14:textId="77777777" w:rsidR="00CC41FD" w:rsidRPr="00C64AE4" w:rsidRDefault="00CC41FD" w:rsidP="00CC41FD">
      <w:pPr>
        <w:spacing w:line="276" w:lineRule="auto"/>
        <w:jc w:val="both"/>
        <w:rPr>
          <w:rFonts w:ascii="Times" w:hAnsi="Times" w:cs="Calibri"/>
          <w:color w:val="000000"/>
        </w:rPr>
      </w:pPr>
      <w:r>
        <w:rPr>
          <w:rFonts w:ascii="Times" w:hAnsi="Times" w:cs="Calibri"/>
          <w:color w:val="000000"/>
        </w:rPr>
        <w:t>Table 8</w:t>
      </w:r>
      <w:r w:rsidRPr="00C64AE4">
        <w:rPr>
          <w:rFonts w:ascii="Times" w:hAnsi="Times" w:cs="Calibri"/>
          <w:color w:val="000000"/>
        </w:rPr>
        <w:t>: Participation of Women, Persons with Disability, Religious and ethnic minority increased due to PRODIGY intervention</w:t>
      </w:r>
      <w:r>
        <w:rPr>
          <w:rFonts w:ascii="Times" w:hAnsi="Times" w:cs="Calibri"/>
          <w:color w:val="000000"/>
        </w:rPr>
        <w:t xml:space="preserve"> (youth only)</w:t>
      </w:r>
    </w:p>
    <w:p w14:paraId="38612520"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1B6DA9AE" wp14:editId="5913271D">
            <wp:extent cx="5943600" cy="2543175"/>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DA0F46" w14:textId="77777777" w:rsidR="00CC41FD" w:rsidRPr="00C64AE4" w:rsidRDefault="00CC41FD" w:rsidP="00CC41FD">
      <w:pPr>
        <w:spacing w:line="276" w:lineRule="auto"/>
        <w:jc w:val="both"/>
        <w:rPr>
          <w:rFonts w:ascii="Times" w:hAnsi="Times"/>
        </w:rPr>
      </w:pPr>
    </w:p>
    <w:p w14:paraId="2588B152" w14:textId="77777777" w:rsidR="00CC41FD" w:rsidRDefault="00CC41FD" w:rsidP="00CC41FD">
      <w:pPr>
        <w:rPr>
          <w:rFonts w:ascii="Times" w:hAnsi="Times" w:cs="Calibri"/>
          <w:color w:val="000000"/>
        </w:rPr>
      </w:pPr>
      <w:r>
        <w:rPr>
          <w:rFonts w:ascii="Times" w:hAnsi="Times" w:cs="Calibri"/>
          <w:color w:val="000000"/>
        </w:rPr>
        <w:br w:type="page"/>
      </w:r>
    </w:p>
    <w:p w14:paraId="080755CF" w14:textId="77777777" w:rsidR="00CC41FD" w:rsidRPr="00C64AE4" w:rsidRDefault="00CC41FD" w:rsidP="00CC41FD">
      <w:pPr>
        <w:spacing w:line="276" w:lineRule="auto"/>
        <w:jc w:val="both"/>
        <w:rPr>
          <w:rFonts w:ascii="Times" w:hAnsi="Times" w:cs="Calibri"/>
          <w:color w:val="000000"/>
        </w:rPr>
      </w:pPr>
      <w:r>
        <w:rPr>
          <w:rFonts w:ascii="Times" w:hAnsi="Times" w:cs="Calibri"/>
          <w:color w:val="000000"/>
        </w:rPr>
        <w:lastRenderedPageBreak/>
        <w:t>Table 9</w:t>
      </w:r>
      <w:r w:rsidRPr="00C64AE4">
        <w:rPr>
          <w:rFonts w:ascii="Times" w:hAnsi="Times" w:cs="Calibri"/>
          <w:color w:val="000000"/>
        </w:rPr>
        <w:t xml:space="preserve">: My leadership skill increased after receiving leadership training from PRODIGY </w:t>
      </w:r>
      <w:r>
        <w:rPr>
          <w:rFonts w:ascii="Times" w:hAnsi="Times" w:cs="Calibri"/>
          <w:color w:val="000000"/>
        </w:rPr>
        <w:t>(youth only)</w:t>
      </w:r>
    </w:p>
    <w:p w14:paraId="1C73A777" w14:textId="77777777" w:rsidR="00CC41FD" w:rsidRPr="00A169D1" w:rsidRDefault="00CC41FD" w:rsidP="00CC41FD">
      <w:pPr>
        <w:spacing w:line="276" w:lineRule="auto"/>
        <w:jc w:val="both"/>
        <w:rPr>
          <w:rFonts w:ascii="Times" w:hAnsi="Times" w:cs="Calibri"/>
          <w:color w:val="000000"/>
          <w:sz w:val="12"/>
        </w:rPr>
      </w:pPr>
    </w:p>
    <w:p w14:paraId="1BEC3BBA"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4ED0787F" wp14:editId="2EAB8EBB">
            <wp:extent cx="4572000" cy="1771650"/>
            <wp:effectExtent l="19050" t="0" r="190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BC0A96" w14:textId="77777777" w:rsidR="00CC41FD" w:rsidRPr="00C64AE4" w:rsidRDefault="00CC41FD" w:rsidP="00CC41FD">
      <w:pPr>
        <w:spacing w:line="276" w:lineRule="auto"/>
        <w:jc w:val="both"/>
        <w:rPr>
          <w:rFonts w:ascii="Times" w:hAnsi="Times" w:cs="Calibri"/>
          <w:color w:val="000000"/>
        </w:rPr>
      </w:pPr>
    </w:p>
    <w:p w14:paraId="58EF0949" w14:textId="77777777" w:rsidR="00CC41FD" w:rsidRDefault="00CC41FD" w:rsidP="00CC41FD">
      <w:pPr>
        <w:spacing w:line="276" w:lineRule="auto"/>
        <w:jc w:val="both"/>
        <w:rPr>
          <w:rFonts w:ascii="Times" w:hAnsi="Times" w:cs="Calibri"/>
          <w:color w:val="000000"/>
        </w:rPr>
      </w:pPr>
      <w:r>
        <w:rPr>
          <w:rFonts w:ascii="Times" w:hAnsi="Times" w:cs="Calibri"/>
          <w:color w:val="000000"/>
        </w:rPr>
        <w:t>Table 10</w:t>
      </w:r>
      <w:r w:rsidRPr="00C64AE4">
        <w:rPr>
          <w:rFonts w:ascii="Times" w:hAnsi="Times" w:cs="Calibri"/>
          <w:color w:val="000000"/>
        </w:rPr>
        <w:t>: My knowledge on transparency, accountability and active citizenship increased through PRODIGY training</w:t>
      </w:r>
      <w:r>
        <w:rPr>
          <w:rFonts w:ascii="Times" w:hAnsi="Times" w:cs="Calibri"/>
          <w:color w:val="000000"/>
        </w:rPr>
        <w:t xml:space="preserve"> (youth only)</w:t>
      </w:r>
    </w:p>
    <w:p w14:paraId="65442BD4" w14:textId="77777777" w:rsidR="00CC41FD" w:rsidRPr="00A169D1" w:rsidRDefault="00CC41FD" w:rsidP="00CC41FD">
      <w:pPr>
        <w:spacing w:line="276" w:lineRule="auto"/>
        <w:jc w:val="both"/>
        <w:rPr>
          <w:rFonts w:ascii="Times" w:hAnsi="Times" w:cs="Calibri"/>
          <w:color w:val="000000"/>
          <w:sz w:val="12"/>
        </w:rPr>
      </w:pPr>
    </w:p>
    <w:p w14:paraId="03525CF4"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068F79AC" wp14:editId="493B77E0">
            <wp:extent cx="3981450" cy="2009775"/>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C4B690" w14:textId="77777777" w:rsidR="00CC41FD" w:rsidRDefault="00CC41FD" w:rsidP="00CC41FD">
      <w:pPr>
        <w:spacing w:line="276" w:lineRule="auto"/>
        <w:jc w:val="both"/>
        <w:rPr>
          <w:rFonts w:ascii="Times" w:hAnsi="Times" w:cs="Calibri"/>
          <w:color w:val="000000"/>
        </w:rPr>
      </w:pPr>
    </w:p>
    <w:p w14:paraId="5A9C7573" w14:textId="77777777" w:rsidR="00CC41FD" w:rsidRPr="00C64AE4" w:rsidRDefault="00CC41FD" w:rsidP="00CC41FD">
      <w:pPr>
        <w:spacing w:line="276" w:lineRule="auto"/>
        <w:jc w:val="both"/>
        <w:rPr>
          <w:rFonts w:ascii="Times" w:hAnsi="Times" w:cs="Calibri"/>
          <w:color w:val="000000"/>
        </w:rPr>
      </w:pPr>
      <w:r>
        <w:rPr>
          <w:rFonts w:ascii="Times" w:hAnsi="Times" w:cs="Calibri"/>
          <w:color w:val="000000"/>
        </w:rPr>
        <w:t>Table 11</w:t>
      </w:r>
      <w:r w:rsidRPr="00C64AE4">
        <w:rPr>
          <w:rFonts w:ascii="Times" w:hAnsi="Times" w:cs="Calibri"/>
          <w:color w:val="000000"/>
        </w:rPr>
        <w:t xml:space="preserve">: My knowledge on financial management and its importance increased through PRODIGY training </w:t>
      </w:r>
      <w:r>
        <w:rPr>
          <w:rFonts w:ascii="Times" w:hAnsi="Times" w:cs="Calibri"/>
          <w:color w:val="000000"/>
        </w:rPr>
        <w:t>(youth only)</w:t>
      </w:r>
    </w:p>
    <w:p w14:paraId="3F52A405" w14:textId="77777777" w:rsidR="00CC41FD" w:rsidRPr="00A169D1" w:rsidRDefault="00CC41FD" w:rsidP="00CC41FD">
      <w:pPr>
        <w:spacing w:line="276" w:lineRule="auto"/>
        <w:jc w:val="both"/>
        <w:rPr>
          <w:rFonts w:ascii="Times" w:hAnsi="Times" w:cs="Calibri"/>
          <w:color w:val="000000"/>
          <w:sz w:val="14"/>
        </w:rPr>
      </w:pPr>
    </w:p>
    <w:p w14:paraId="606B29E8"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drawing>
          <wp:inline distT="0" distB="0" distL="0" distR="0" wp14:anchorId="0972B5A7" wp14:editId="10AF8304">
            <wp:extent cx="4572000" cy="211455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339E2C" w14:textId="77777777" w:rsidR="00CC41FD" w:rsidRPr="00C64AE4" w:rsidRDefault="00CC41FD" w:rsidP="00CC41FD">
      <w:pPr>
        <w:spacing w:line="276" w:lineRule="auto"/>
        <w:jc w:val="both"/>
        <w:rPr>
          <w:rFonts w:ascii="Times" w:hAnsi="Times"/>
        </w:rPr>
      </w:pPr>
    </w:p>
    <w:p w14:paraId="7947BF3E" w14:textId="77777777" w:rsidR="00CC41FD" w:rsidRPr="00C64AE4" w:rsidRDefault="00CC41FD" w:rsidP="00CC41FD">
      <w:pPr>
        <w:spacing w:line="276" w:lineRule="auto"/>
        <w:jc w:val="both"/>
        <w:rPr>
          <w:rFonts w:ascii="Times" w:hAnsi="Times" w:cs="Calibri"/>
          <w:color w:val="000000"/>
        </w:rPr>
      </w:pPr>
      <w:r>
        <w:rPr>
          <w:rFonts w:ascii="Times" w:hAnsi="Times" w:cs="Calibri"/>
          <w:color w:val="000000"/>
        </w:rPr>
        <w:t>Table 12</w:t>
      </w:r>
      <w:r w:rsidRPr="00C64AE4">
        <w:rPr>
          <w:rFonts w:ascii="Times" w:hAnsi="Times" w:cs="Calibri"/>
          <w:color w:val="000000"/>
        </w:rPr>
        <w:t>: Willingness to be engaged in similar work in absence of a project like PRODIGY</w:t>
      </w:r>
      <w:r>
        <w:rPr>
          <w:rFonts w:ascii="Times" w:hAnsi="Times" w:cs="Calibri"/>
          <w:color w:val="000000"/>
        </w:rPr>
        <w:t xml:space="preserve"> (youth only)</w:t>
      </w:r>
    </w:p>
    <w:p w14:paraId="5080B5BE" w14:textId="77777777" w:rsidR="00CC41FD" w:rsidRPr="00C64AE4" w:rsidRDefault="00CC41FD" w:rsidP="00CC41FD">
      <w:pPr>
        <w:spacing w:line="276" w:lineRule="auto"/>
        <w:jc w:val="both"/>
        <w:rPr>
          <w:rFonts w:ascii="Times" w:hAnsi="Times"/>
        </w:rPr>
      </w:pPr>
    </w:p>
    <w:p w14:paraId="74C91C8D" w14:textId="77777777" w:rsidR="00CC41FD" w:rsidRPr="00C64AE4" w:rsidRDefault="00CC41FD" w:rsidP="00CC41FD">
      <w:pPr>
        <w:spacing w:line="276" w:lineRule="auto"/>
        <w:jc w:val="both"/>
        <w:rPr>
          <w:rFonts w:ascii="Times" w:hAnsi="Times"/>
        </w:rPr>
      </w:pPr>
      <w:r w:rsidRPr="00C64AE4">
        <w:rPr>
          <w:rFonts w:ascii="Times" w:hAnsi="Times"/>
          <w:noProof/>
          <w:lang w:val="en-GB" w:eastAsia="en-GB"/>
        </w:rPr>
        <w:lastRenderedPageBreak/>
        <w:drawing>
          <wp:inline distT="0" distB="0" distL="0" distR="0" wp14:anchorId="3841DE89" wp14:editId="5202FC72">
            <wp:extent cx="4572000" cy="2743200"/>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5947F4" w14:textId="77777777" w:rsidR="00CC41FD" w:rsidRPr="00C64AE4" w:rsidRDefault="00CC41FD" w:rsidP="00CC41FD">
      <w:pPr>
        <w:spacing w:line="276" w:lineRule="auto"/>
        <w:jc w:val="both"/>
        <w:rPr>
          <w:rFonts w:ascii="Times" w:hAnsi="Times"/>
        </w:rPr>
      </w:pPr>
    </w:p>
    <w:p w14:paraId="162A49DD" w14:textId="77777777" w:rsidR="00CC41FD" w:rsidRDefault="00CC41FD">
      <w:pPr>
        <w:rPr>
          <w:rFonts w:ascii="Calibri" w:hAnsi="Calibri" w:cs="Calibri"/>
          <w:b/>
          <w:sz w:val="22"/>
          <w:szCs w:val="22"/>
          <w:lang w:eastAsia="en-US"/>
        </w:rPr>
      </w:pPr>
    </w:p>
    <w:p w14:paraId="6F605E2D" w14:textId="77777777" w:rsidR="005C088D" w:rsidRDefault="005C088D">
      <w:pPr>
        <w:rPr>
          <w:rFonts w:ascii="Calibri" w:hAnsi="Calibri" w:cs="Calibri"/>
          <w:b/>
          <w:sz w:val="22"/>
          <w:szCs w:val="22"/>
          <w:lang w:eastAsia="en-US"/>
        </w:rPr>
      </w:pPr>
    </w:p>
    <w:p w14:paraId="5F09DBB5" w14:textId="77777777" w:rsidR="005C088D" w:rsidRDefault="005C088D">
      <w:pPr>
        <w:rPr>
          <w:rFonts w:ascii="Calibri" w:hAnsi="Calibri" w:cs="Calibri"/>
          <w:b/>
          <w:sz w:val="22"/>
          <w:szCs w:val="22"/>
          <w:lang w:eastAsia="en-US"/>
        </w:rPr>
      </w:pPr>
    </w:p>
    <w:p w14:paraId="183E963C" w14:textId="77777777" w:rsidR="005C088D" w:rsidRDefault="005C088D">
      <w:pPr>
        <w:rPr>
          <w:rFonts w:ascii="Calibri" w:hAnsi="Calibri" w:cs="Calibri"/>
          <w:b/>
          <w:sz w:val="22"/>
          <w:szCs w:val="22"/>
          <w:lang w:eastAsia="en-US"/>
        </w:rPr>
      </w:pPr>
    </w:p>
    <w:p w14:paraId="3416295B" w14:textId="77777777" w:rsidR="005C088D" w:rsidRDefault="005C088D">
      <w:pPr>
        <w:rPr>
          <w:rFonts w:ascii="Calibri" w:hAnsi="Calibri" w:cs="Calibri"/>
          <w:b/>
          <w:sz w:val="22"/>
          <w:szCs w:val="22"/>
          <w:lang w:eastAsia="en-US"/>
        </w:rPr>
      </w:pPr>
    </w:p>
    <w:p w14:paraId="513D4C51" w14:textId="77777777" w:rsidR="005C088D" w:rsidRDefault="005C088D">
      <w:pPr>
        <w:rPr>
          <w:rFonts w:ascii="Calibri" w:hAnsi="Calibri" w:cs="Calibri"/>
          <w:b/>
          <w:sz w:val="22"/>
          <w:szCs w:val="22"/>
          <w:lang w:eastAsia="en-US"/>
        </w:rPr>
      </w:pPr>
    </w:p>
    <w:p w14:paraId="37A5AB79" w14:textId="77777777" w:rsidR="005C088D" w:rsidRDefault="005C088D">
      <w:pPr>
        <w:rPr>
          <w:rFonts w:ascii="Calibri" w:hAnsi="Calibri" w:cs="Calibri"/>
          <w:b/>
          <w:sz w:val="22"/>
          <w:szCs w:val="22"/>
          <w:lang w:eastAsia="en-US"/>
        </w:rPr>
      </w:pPr>
    </w:p>
    <w:p w14:paraId="69B017F2" w14:textId="77777777" w:rsidR="005C088D" w:rsidRDefault="005C088D">
      <w:pPr>
        <w:rPr>
          <w:rFonts w:ascii="Calibri" w:hAnsi="Calibri" w:cs="Calibri"/>
          <w:b/>
          <w:sz w:val="22"/>
          <w:szCs w:val="22"/>
          <w:lang w:eastAsia="en-US"/>
        </w:rPr>
      </w:pPr>
    </w:p>
    <w:p w14:paraId="23939AB3" w14:textId="77777777" w:rsidR="005C088D" w:rsidRDefault="005C088D">
      <w:pPr>
        <w:rPr>
          <w:rFonts w:ascii="Calibri" w:hAnsi="Calibri" w:cs="Calibri"/>
          <w:b/>
          <w:sz w:val="22"/>
          <w:szCs w:val="22"/>
          <w:lang w:eastAsia="en-US"/>
        </w:rPr>
      </w:pPr>
    </w:p>
    <w:p w14:paraId="70A27B33" w14:textId="77777777" w:rsidR="005C088D" w:rsidRDefault="005C088D">
      <w:pPr>
        <w:rPr>
          <w:rFonts w:ascii="Calibri" w:hAnsi="Calibri" w:cs="Calibri"/>
          <w:b/>
          <w:sz w:val="22"/>
          <w:szCs w:val="22"/>
          <w:lang w:eastAsia="en-US"/>
        </w:rPr>
      </w:pPr>
    </w:p>
    <w:p w14:paraId="245D39E2" w14:textId="77777777" w:rsidR="005C088D" w:rsidRDefault="005C088D">
      <w:pPr>
        <w:rPr>
          <w:rFonts w:ascii="Calibri" w:hAnsi="Calibri" w:cs="Calibri"/>
          <w:b/>
          <w:sz w:val="22"/>
          <w:szCs w:val="22"/>
          <w:lang w:eastAsia="en-US"/>
        </w:rPr>
      </w:pPr>
    </w:p>
    <w:p w14:paraId="27824B60" w14:textId="77777777" w:rsidR="005C088D" w:rsidRDefault="005C088D">
      <w:pPr>
        <w:rPr>
          <w:rFonts w:ascii="Calibri" w:hAnsi="Calibri" w:cs="Calibri"/>
          <w:b/>
          <w:sz w:val="22"/>
          <w:szCs w:val="22"/>
          <w:lang w:eastAsia="en-US"/>
        </w:rPr>
      </w:pPr>
    </w:p>
    <w:p w14:paraId="4C926529" w14:textId="77777777" w:rsidR="005C088D" w:rsidRDefault="005C088D">
      <w:pPr>
        <w:rPr>
          <w:rFonts w:ascii="Calibri" w:hAnsi="Calibri" w:cs="Calibri"/>
          <w:b/>
          <w:sz w:val="22"/>
          <w:szCs w:val="22"/>
          <w:lang w:eastAsia="en-US"/>
        </w:rPr>
      </w:pPr>
    </w:p>
    <w:p w14:paraId="273FB415" w14:textId="77777777" w:rsidR="005C088D" w:rsidRDefault="005C088D">
      <w:pPr>
        <w:rPr>
          <w:rFonts w:ascii="Calibri" w:hAnsi="Calibri" w:cs="Calibri"/>
          <w:b/>
          <w:sz w:val="22"/>
          <w:szCs w:val="22"/>
          <w:lang w:eastAsia="en-US"/>
        </w:rPr>
      </w:pPr>
    </w:p>
    <w:p w14:paraId="51EC4978" w14:textId="77777777" w:rsidR="005C088D" w:rsidRDefault="005C088D">
      <w:pPr>
        <w:rPr>
          <w:rFonts w:ascii="Calibri" w:hAnsi="Calibri" w:cs="Calibri"/>
          <w:b/>
          <w:sz w:val="22"/>
          <w:szCs w:val="22"/>
          <w:lang w:eastAsia="en-US"/>
        </w:rPr>
      </w:pPr>
    </w:p>
    <w:p w14:paraId="70CB5124" w14:textId="77777777" w:rsidR="005C088D" w:rsidRDefault="005C088D">
      <w:pPr>
        <w:rPr>
          <w:rFonts w:ascii="Calibri" w:hAnsi="Calibri" w:cs="Calibri"/>
          <w:b/>
          <w:sz w:val="22"/>
          <w:szCs w:val="22"/>
          <w:lang w:eastAsia="en-US"/>
        </w:rPr>
      </w:pPr>
    </w:p>
    <w:p w14:paraId="42F4B608" w14:textId="77777777" w:rsidR="005C088D" w:rsidRDefault="005C088D">
      <w:pPr>
        <w:rPr>
          <w:rFonts w:ascii="Calibri" w:hAnsi="Calibri" w:cs="Calibri"/>
          <w:b/>
          <w:sz w:val="22"/>
          <w:szCs w:val="22"/>
          <w:lang w:eastAsia="en-US"/>
        </w:rPr>
      </w:pPr>
    </w:p>
    <w:p w14:paraId="40F836BC" w14:textId="77777777" w:rsidR="005C088D" w:rsidRDefault="005C088D">
      <w:pPr>
        <w:rPr>
          <w:rFonts w:ascii="Calibri" w:hAnsi="Calibri" w:cs="Calibri"/>
          <w:b/>
          <w:sz w:val="22"/>
          <w:szCs w:val="22"/>
          <w:lang w:eastAsia="en-US"/>
        </w:rPr>
      </w:pPr>
    </w:p>
    <w:p w14:paraId="0D589E5F" w14:textId="77777777" w:rsidR="005C088D" w:rsidRDefault="005C088D">
      <w:pPr>
        <w:rPr>
          <w:rFonts w:ascii="Calibri" w:hAnsi="Calibri" w:cs="Calibri"/>
          <w:b/>
          <w:sz w:val="22"/>
          <w:szCs w:val="22"/>
          <w:lang w:eastAsia="en-US"/>
        </w:rPr>
      </w:pPr>
    </w:p>
    <w:p w14:paraId="1BC04E59" w14:textId="77777777" w:rsidR="005C088D" w:rsidRDefault="005C088D">
      <w:pPr>
        <w:rPr>
          <w:rFonts w:ascii="Calibri" w:hAnsi="Calibri" w:cs="Calibri"/>
          <w:b/>
          <w:sz w:val="22"/>
          <w:szCs w:val="22"/>
          <w:lang w:eastAsia="en-US"/>
        </w:rPr>
      </w:pPr>
    </w:p>
    <w:p w14:paraId="3B8A69C6" w14:textId="77777777" w:rsidR="005C088D" w:rsidRDefault="005C088D">
      <w:pPr>
        <w:rPr>
          <w:rFonts w:ascii="Calibri" w:hAnsi="Calibri" w:cs="Calibri"/>
          <w:b/>
          <w:sz w:val="22"/>
          <w:szCs w:val="22"/>
          <w:lang w:eastAsia="en-US"/>
        </w:rPr>
      </w:pPr>
    </w:p>
    <w:p w14:paraId="4808A8AC" w14:textId="77777777" w:rsidR="005C088D" w:rsidRDefault="005C088D">
      <w:pPr>
        <w:rPr>
          <w:rFonts w:ascii="Calibri" w:hAnsi="Calibri" w:cs="Calibri"/>
          <w:b/>
          <w:sz w:val="22"/>
          <w:szCs w:val="22"/>
          <w:lang w:eastAsia="en-US"/>
        </w:rPr>
      </w:pPr>
    </w:p>
    <w:p w14:paraId="0F3B9CDD" w14:textId="77777777" w:rsidR="005C088D" w:rsidRDefault="005C088D">
      <w:pPr>
        <w:rPr>
          <w:rFonts w:ascii="Calibri" w:hAnsi="Calibri" w:cs="Calibri"/>
          <w:b/>
          <w:sz w:val="22"/>
          <w:szCs w:val="22"/>
          <w:lang w:eastAsia="en-US"/>
        </w:rPr>
      </w:pPr>
    </w:p>
    <w:p w14:paraId="7CFD7D9C" w14:textId="77777777" w:rsidR="005C088D" w:rsidRDefault="005C088D">
      <w:pPr>
        <w:rPr>
          <w:rFonts w:ascii="Calibri" w:hAnsi="Calibri" w:cs="Calibri"/>
          <w:b/>
          <w:sz w:val="22"/>
          <w:szCs w:val="22"/>
          <w:lang w:eastAsia="en-US"/>
        </w:rPr>
      </w:pPr>
    </w:p>
    <w:p w14:paraId="23C8B3C6" w14:textId="77777777" w:rsidR="005C088D" w:rsidRDefault="005C088D">
      <w:pPr>
        <w:rPr>
          <w:rFonts w:ascii="Calibri" w:hAnsi="Calibri" w:cs="Calibri"/>
          <w:b/>
          <w:sz w:val="22"/>
          <w:szCs w:val="22"/>
          <w:lang w:eastAsia="en-US"/>
        </w:rPr>
      </w:pPr>
    </w:p>
    <w:p w14:paraId="65A56E32" w14:textId="77777777" w:rsidR="005C088D" w:rsidRDefault="005C088D">
      <w:pPr>
        <w:rPr>
          <w:rFonts w:ascii="Calibri" w:hAnsi="Calibri" w:cs="Calibri"/>
          <w:b/>
          <w:sz w:val="22"/>
          <w:szCs w:val="22"/>
          <w:lang w:eastAsia="en-US"/>
        </w:rPr>
      </w:pPr>
    </w:p>
    <w:p w14:paraId="16816802" w14:textId="77777777" w:rsidR="005C088D" w:rsidRDefault="005C088D">
      <w:pPr>
        <w:rPr>
          <w:rFonts w:ascii="Calibri" w:hAnsi="Calibri" w:cs="Calibri"/>
          <w:b/>
          <w:sz w:val="22"/>
          <w:szCs w:val="22"/>
          <w:lang w:eastAsia="en-US"/>
        </w:rPr>
      </w:pPr>
    </w:p>
    <w:p w14:paraId="7D7FC128" w14:textId="77777777" w:rsidR="005C088D" w:rsidRDefault="005C088D">
      <w:pPr>
        <w:rPr>
          <w:rFonts w:ascii="Calibri" w:hAnsi="Calibri" w:cs="Calibri"/>
          <w:b/>
          <w:sz w:val="22"/>
          <w:szCs w:val="22"/>
          <w:lang w:eastAsia="en-US"/>
        </w:rPr>
      </w:pPr>
    </w:p>
    <w:p w14:paraId="292210B9" w14:textId="77777777" w:rsidR="005C088D" w:rsidRDefault="005C088D">
      <w:pPr>
        <w:rPr>
          <w:rFonts w:ascii="Calibri" w:hAnsi="Calibri" w:cs="Calibri"/>
          <w:b/>
          <w:sz w:val="22"/>
          <w:szCs w:val="22"/>
          <w:lang w:eastAsia="en-US"/>
        </w:rPr>
      </w:pPr>
    </w:p>
    <w:p w14:paraId="1AE83FFB" w14:textId="77777777" w:rsidR="005C088D" w:rsidRDefault="005C088D">
      <w:pPr>
        <w:rPr>
          <w:rFonts w:ascii="Calibri" w:hAnsi="Calibri" w:cs="Calibri"/>
          <w:b/>
          <w:sz w:val="22"/>
          <w:szCs w:val="22"/>
          <w:lang w:eastAsia="en-US"/>
        </w:rPr>
      </w:pPr>
    </w:p>
    <w:p w14:paraId="5AEB518E" w14:textId="77777777" w:rsidR="005C088D" w:rsidRDefault="005C088D">
      <w:pPr>
        <w:rPr>
          <w:rFonts w:ascii="Calibri" w:hAnsi="Calibri" w:cs="Calibri"/>
          <w:b/>
          <w:sz w:val="22"/>
          <w:szCs w:val="22"/>
          <w:lang w:eastAsia="en-US"/>
        </w:rPr>
      </w:pPr>
    </w:p>
    <w:p w14:paraId="10A49878" w14:textId="77777777" w:rsidR="005C088D" w:rsidRDefault="005C088D">
      <w:pPr>
        <w:rPr>
          <w:rFonts w:ascii="Calibri" w:hAnsi="Calibri" w:cs="Calibri"/>
          <w:b/>
          <w:sz w:val="22"/>
          <w:szCs w:val="22"/>
          <w:lang w:eastAsia="en-US"/>
        </w:rPr>
      </w:pPr>
    </w:p>
    <w:p w14:paraId="1579EBF1" w14:textId="77777777" w:rsidR="005C088D" w:rsidRDefault="005C088D">
      <w:pPr>
        <w:rPr>
          <w:rFonts w:ascii="Calibri" w:hAnsi="Calibri" w:cs="Calibri"/>
          <w:b/>
          <w:sz w:val="22"/>
          <w:szCs w:val="22"/>
          <w:lang w:eastAsia="en-US"/>
        </w:rPr>
      </w:pPr>
    </w:p>
    <w:p w14:paraId="015D46CF" w14:textId="77777777" w:rsidR="005C088D" w:rsidRDefault="005C088D">
      <w:pPr>
        <w:rPr>
          <w:rFonts w:ascii="Calibri" w:hAnsi="Calibri" w:cs="Calibri"/>
          <w:b/>
          <w:sz w:val="22"/>
          <w:szCs w:val="22"/>
          <w:lang w:eastAsia="en-US"/>
        </w:rPr>
      </w:pPr>
      <w:bookmarkStart w:id="18" w:name="_GoBack"/>
      <w:bookmarkEnd w:id="18"/>
    </w:p>
    <w:sectPr w:rsidR="005C088D">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3AAE8" w14:textId="77777777" w:rsidR="00667DBD" w:rsidRDefault="00667DBD">
      <w:r>
        <w:separator/>
      </w:r>
    </w:p>
  </w:endnote>
  <w:endnote w:type="continuationSeparator" w:id="0">
    <w:p w14:paraId="73C4FED2" w14:textId="77777777" w:rsidR="00667DBD" w:rsidRDefault="00667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Hebrew">
    <w:charset w:val="00"/>
    <w:family w:val="auto"/>
    <w:pitch w:val="variable"/>
    <w:sig w:usb0="80000843" w:usb1="40002002" w:usb2="00000000" w:usb3="00000000" w:csb0="0000002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1"/>
    <w:family w:val="roman"/>
    <w:notTrueType/>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537D6" w14:textId="77777777" w:rsidR="00667DBD" w:rsidRDefault="00667DBD" w:rsidP="003A61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5BEF80" w14:textId="77777777" w:rsidR="00667DBD" w:rsidRDefault="00667D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1C2A5" w14:textId="77777777" w:rsidR="00667DBD" w:rsidRDefault="00667DBD" w:rsidP="0075145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89C1D" w14:textId="77777777" w:rsidR="000A2AEE" w:rsidRDefault="000A2A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430"/>
      <w:gridCol w:w="440"/>
    </w:tblGrid>
    <w:tr w:rsidR="00667DBD" w14:paraId="37558CEC" w14:textId="77777777" w:rsidTr="005E6D0C">
      <w:sdt>
        <w:sdtPr>
          <w:rPr>
            <w:rFonts w:ascii="Calibri" w:eastAsiaTheme="majorEastAsia" w:hAnsi="Calibri" w:cstheme="majorBidi"/>
            <w:b/>
            <w:color w:val="4F81BD" w:themeColor="accent1"/>
            <w:sz w:val="18"/>
            <w:szCs w:val="18"/>
          </w:rPr>
          <w:alias w:val="Title"/>
          <w:id w:val="-712116317"/>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5282AE92" w14:textId="77777777" w:rsidR="00667DBD" w:rsidRPr="0075145E" w:rsidRDefault="00667DBD" w:rsidP="005E6D0C">
              <w:pPr>
                <w:pStyle w:val="Header"/>
                <w:jc w:val="right"/>
                <w:rPr>
                  <w:rFonts w:ascii="Calibri" w:hAnsi="Calibri"/>
                  <w:b/>
                  <w:color w:val="4F81BD" w:themeColor="accent1"/>
                  <w:sz w:val="18"/>
                  <w:szCs w:val="18"/>
                </w:rPr>
              </w:pPr>
              <w:r>
                <w:rPr>
                  <w:rFonts w:ascii="Calibri" w:eastAsiaTheme="majorEastAsia" w:hAnsi="Calibri" w:cstheme="majorBidi"/>
                  <w:b/>
                  <w:color w:val="4F81BD" w:themeColor="accent1"/>
                  <w:sz w:val="18"/>
                  <w:szCs w:val="18"/>
                </w:rPr>
                <w:t xml:space="preserve">External Impact Evaluation of PRODIGY Project - Implemented by British Council, Bangladesh </w:t>
              </w:r>
            </w:p>
          </w:tc>
        </w:sdtContent>
      </w:sdt>
      <w:tc>
        <w:tcPr>
          <w:tcW w:w="248" w:type="pct"/>
          <w:tcBorders>
            <w:left w:val="single" w:sz="18" w:space="0" w:color="4F81BD" w:themeColor="accent1"/>
          </w:tcBorders>
        </w:tcPr>
        <w:p w14:paraId="7A700AA6" w14:textId="77777777" w:rsidR="00667DBD" w:rsidRPr="00C7200C" w:rsidRDefault="00667DBD" w:rsidP="005E6D0C">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16128D">
            <w:rPr>
              <w:rFonts w:ascii="Calibri" w:hAnsi="Calibri"/>
              <w:b/>
              <w:noProof/>
              <w:color w:val="4F81BD" w:themeColor="accent1"/>
            </w:rPr>
            <w:t>i</w:t>
          </w:r>
          <w:r w:rsidRPr="00412958">
            <w:rPr>
              <w:rFonts w:ascii="Calibri" w:hAnsi="Calibri"/>
              <w:b/>
              <w:color w:val="4F81BD" w:themeColor="accent1"/>
            </w:rPr>
            <w:fldChar w:fldCharType="end"/>
          </w:r>
        </w:p>
      </w:tc>
    </w:tr>
  </w:tbl>
  <w:p w14:paraId="680C1512" w14:textId="77777777" w:rsidR="00667DBD" w:rsidRDefault="00667DBD" w:rsidP="0075145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430"/>
      <w:gridCol w:w="440"/>
    </w:tblGrid>
    <w:tr w:rsidR="00667DBD" w14:paraId="3BE5200D" w14:textId="77777777" w:rsidTr="005E6D0C">
      <w:sdt>
        <w:sdtPr>
          <w:rPr>
            <w:rFonts w:ascii="Calibri" w:eastAsiaTheme="majorEastAsia" w:hAnsi="Calibri" w:cstheme="majorBidi"/>
            <w:b/>
            <w:color w:val="4F81BD" w:themeColor="accent1"/>
            <w:sz w:val="18"/>
            <w:szCs w:val="18"/>
          </w:rPr>
          <w:alias w:val="Title"/>
          <w:id w:val="385309286"/>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29952E7D" w14:textId="77777777" w:rsidR="00667DBD" w:rsidRPr="0075145E" w:rsidRDefault="00667DBD" w:rsidP="005E6D0C">
              <w:pPr>
                <w:pStyle w:val="Header"/>
                <w:jc w:val="right"/>
                <w:rPr>
                  <w:rFonts w:ascii="Calibri" w:hAnsi="Calibri"/>
                  <w:b/>
                  <w:color w:val="4F81BD" w:themeColor="accent1"/>
                  <w:sz w:val="18"/>
                  <w:szCs w:val="18"/>
                </w:rPr>
              </w:pPr>
              <w:r>
                <w:rPr>
                  <w:rFonts w:ascii="Calibri" w:eastAsiaTheme="majorEastAsia" w:hAnsi="Calibri" w:cstheme="majorBidi"/>
                  <w:b/>
                  <w:color w:val="4F81BD" w:themeColor="accent1"/>
                  <w:sz w:val="18"/>
                  <w:szCs w:val="18"/>
                </w:rPr>
                <w:t xml:space="preserve">External Impact Evaluation of PRODIGY Project - Implemented by British Council, Bangladesh </w:t>
              </w:r>
            </w:p>
          </w:tc>
        </w:sdtContent>
      </w:sdt>
      <w:tc>
        <w:tcPr>
          <w:tcW w:w="248" w:type="pct"/>
          <w:tcBorders>
            <w:left w:val="single" w:sz="18" w:space="0" w:color="4F81BD" w:themeColor="accent1"/>
          </w:tcBorders>
        </w:tcPr>
        <w:p w14:paraId="5B252ABB" w14:textId="77777777" w:rsidR="00667DBD" w:rsidRPr="00C7200C" w:rsidRDefault="00667DBD" w:rsidP="005E6D0C">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16128D">
            <w:rPr>
              <w:rFonts w:ascii="Calibri" w:hAnsi="Calibri"/>
              <w:b/>
              <w:noProof/>
              <w:color w:val="4F81BD" w:themeColor="accent1"/>
            </w:rPr>
            <w:t>ii</w:t>
          </w:r>
          <w:r w:rsidRPr="00412958">
            <w:rPr>
              <w:rFonts w:ascii="Calibri" w:hAnsi="Calibri"/>
              <w:b/>
              <w:color w:val="4F81BD" w:themeColor="accent1"/>
            </w:rPr>
            <w:fldChar w:fldCharType="end"/>
          </w:r>
        </w:p>
      </w:tc>
    </w:tr>
  </w:tbl>
  <w:p w14:paraId="600B5D93" w14:textId="77777777" w:rsidR="00667DBD" w:rsidRDefault="00667DBD" w:rsidP="0075145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430"/>
      <w:gridCol w:w="440"/>
    </w:tblGrid>
    <w:tr w:rsidR="00667DBD" w14:paraId="7B68459F" w14:textId="77777777" w:rsidTr="005E6D0C">
      <w:sdt>
        <w:sdtPr>
          <w:rPr>
            <w:rFonts w:ascii="Calibri" w:eastAsiaTheme="majorEastAsia" w:hAnsi="Calibri" w:cstheme="majorBidi"/>
            <w:b/>
            <w:color w:val="4F81BD" w:themeColor="accent1"/>
            <w:sz w:val="18"/>
            <w:szCs w:val="18"/>
          </w:rPr>
          <w:alias w:val="Title"/>
          <w:id w:val="1872800866"/>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4A150F37" w14:textId="77777777" w:rsidR="00667DBD" w:rsidRPr="0075145E" w:rsidRDefault="00667DBD" w:rsidP="005E6D0C">
              <w:pPr>
                <w:pStyle w:val="Header"/>
                <w:jc w:val="right"/>
                <w:rPr>
                  <w:rFonts w:ascii="Calibri" w:hAnsi="Calibri"/>
                  <w:b/>
                  <w:color w:val="4F81BD" w:themeColor="accent1"/>
                  <w:sz w:val="18"/>
                  <w:szCs w:val="18"/>
                </w:rPr>
              </w:pPr>
              <w:r>
                <w:rPr>
                  <w:rFonts w:ascii="Calibri" w:eastAsiaTheme="majorEastAsia" w:hAnsi="Calibri" w:cstheme="majorBidi"/>
                  <w:b/>
                  <w:color w:val="4F81BD" w:themeColor="accent1"/>
                  <w:sz w:val="18"/>
                  <w:szCs w:val="18"/>
                </w:rPr>
                <w:t xml:space="preserve">External Impact Evaluation of PRODIGY Project - Implemented by British Council, Bangladesh </w:t>
              </w:r>
            </w:p>
          </w:tc>
        </w:sdtContent>
      </w:sdt>
      <w:tc>
        <w:tcPr>
          <w:tcW w:w="248" w:type="pct"/>
          <w:tcBorders>
            <w:left w:val="single" w:sz="18" w:space="0" w:color="4F81BD" w:themeColor="accent1"/>
          </w:tcBorders>
        </w:tcPr>
        <w:p w14:paraId="24F58E7E" w14:textId="77777777" w:rsidR="00667DBD" w:rsidRPr="00C7200C" w:rsidRDefault="00667DBD" w:rsidP="005E6D0C">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16128D">
            <w:rPr>
              <w:rFonts w:ascii="Calibri" w:hAnsi="Calibri"/>
              <w:b/>
              <w:noProof/>
              <w:color w:val="4F81BD" w:themeColor="accent1"/>
            </w:rPr>
            <w:t>iv</w:t>
          </w:r>
          <w:r w:rsidRPr="00412958">
            <w:rPr>
              <w:rFonts w:ascii="Calibri" w:hAnsi="Calibri"/>
              <w:b/>
              <w:color w:val="4F81BD" w:themeColor="accent1"/>
            </w:rPr>
            <w:fldChar w:fldCharType="end"/>
          </w:r>
        </w:p>
      </w:tc>
    </w:tr>
  </w:tbl>
  <w:p w14:paraId="6A43DA66" w14:textId="77777777" w:rsidR="00667DBD" w:rsidRDefault="00667DBD" w:rsidP="0075145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430"/>
      <w:gridCol w:w="440"/>
    </w:tblGrid>
    <w:tr w:rsidR="00667DBD" w14:paraId="3373B84B" w14:textId="77777777" w:rsidTr="005E6D0C">
      <w:sdt>
        <w:sdtPr>
          <w:rPr>
            <w:rFonts w:ascii="Calibri" w:eastAsiaTheme="majorEastAsia" w:hAnsi="Calibri" w:cstheme="majorBidi"/>
            <w:b/>
            <w:color w:val="4F81BD" w:themeColor="accent1"/>
            <w:sz w:val="18"/>
            <w:szCs w:val="18"/>
          </w:rPr>
          <w:alias w:val="Title"/>
          <w:id w:val="-621142157"/>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6F1F9305" w14:textId="77777777" w:rsidR="00667DBD" w:rsidRPr="0075145E" w:rsidRDefault="00667DBD" w:rsidP="005E6D0C">
              <w:pPr>
                <w:pStyle w:val="Header"/>
                <w:jc w:val="right"/>
                <w:rPr>
                  <w:rFonts w:ascii="Calibri" w:hAnsi="Calibri"/>
                  <w:b/>
                  <w:color w:val="4F81BD" w:themeColor="accent1"/>
                  <w:sz w:val="18"/>
                  <w:szCs w:val="18"/>
                </w:rPr>
              </w:pPr>
              <w:r>
                <w:rPr>
                  <w:rFonts w:ascii="Calibri" w:eastAsiaTheme="majorEastAsia" w:hAnsi="Calibri" w:cstheme="majorBidi"/>
                  <w:b/>
                  <w:color w:val="4F81BD" w:themeColor="accent1"/>
                  <w:sz w:val="18"/>
                  <w:szCs w:val="18"/>
                </w:rPr>
                <w:t xml:space="preserve">External Impact Evaluation of PRODIGY Project - Implemented by British Council, Bangladesh </w:t>
              </w:r>
            </w:p>
          </w:tc>
        </w:sdtContent>
      </w:sdt>
      <w:tc>
        <w:tcPr>
          <w:tcW w:w="248" w:type="pct"/>
          <w:tcBorders>
            <w:left w:val="single" w:sz="18" w:space="0" w:color="4F81BD" w:themeColor="accent1"/>
          </w:tcBorders>
        </w:tcPr>
        <w:p w14:paraId="295816E9" w14:textId="77777777" w:rsidR="00667DBD" w:rsidRPr="00C7200C" w:rsidRDefault="00667DBD" w:rsidP="005E6D0C">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16128D">
            <w:rPr>
              <w:rFonts w:ascii="Calibri" w:hAnsi="Calibri"/>
              <w:b/>
              <w:noProof/>
              <w:color w:val="4F81BD" w:themeColor="accent1"/>
            </w:rPr>
            <w:t>18</w:t>
          </w:r>
          <w:r w:rsidRPr="00412958">
            <w:rPr>
              <w:rFonts w:ascii="Calibri" w:hAnsi="Calibri"/>
              <w:b/>
              <w:color w:val="4F81BD" w:themeColor="accent1"/>
            </w:rPr>
            <w:fldChar w:fldCharType="end"/>
          </w:r>
        </w:p>
      </w:tc>
    </w:tr>
  </w:tbl>
  <w:p w14:paraId="7971F24E" w14:textId="77777777" w:rsidR="00667DBD" w:rsidRDefault="00667DBD" w:rsidP="0075145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B709D" w14:textId="77777777" w:rsidR="00667DBD" w:rsidRDefault="00667DBD">
      <w:r>
        <w:separator/>
      </w:r>
    </w:p>
  </w:footnote>
  <w:footnote w:type="continuationSeparator" w:id="0">
    <w:p w14:paraId="7857936F" w14:textId="77777777" w:rsidR="00667DBD" w:rsidRDefault="00667DBD">
      <w:r>
        <w:continuationSeparator/>
      </w:r>
    </w:p>
  </w:footnote>
  <w:footnote w:id="1">
    <w:p w14:paraId="14268952" w14:textId="77777777" w:rsidR="00667DBD" w:rsidRPr="001B3EC3" w:rsidRDefault="00667DBD" w:rsidP="0075145E">
      <w:pPr>
        <w:pStyle w:val="FootnoteText"/>
        <w:rPr>
          <w:rFonts w:ascii="Times" w:hAnsi="Times"/>
          <w:sz w:val="18"/>
          <w:szCs w:val="18"/>
        </w:rPr>
      </w:pPr>
      <w:r w:rsidRPr="001B3EC3">
        <w:rPr>
          <w:rStyle w:val="FootnoteReference"/>
          <w:rFonts w:ascii="Times" w:hAnsi="Times"/>
          <w:sz w:val="18"/>
          <w:szCs w:val="18"/>
        </w:rPr>
        <w:footnoteRef/>
      </w:r>
      <w:r w:rsidRPr="001B3EC3">
        <w:rPr>
          <w:rFonts w:ascii="Times" w:hAnsi="Times"/>
          <w:sz w:val="18"/>
          <w:szCs w:val="18"/>
        </w:rPr>
        <w:t xml:space="preserve"> For an unknown population with no specific demographic parameter, using </w:t>
      </w:r>
      <m:oMath>
        <m:r>
          <w:rPr>
            <w:rFonts w:ascii="Cambria Math" w:hAnsi="Cambria Math"/>
            <w:sz w:val="18"/>
            <w:szCs w:val="18"/>
          </w:rPr>
          <m:t>n=</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r>
          <w:rPr>
            <w:rFonts w:ascii="Cambria Math" w:hAnsi="Cambria Math"/>
            <w:sz w:val="18"/>
            <w:szCs w:val="18"/>
          </w:rPr>
          <m:t>*pq/</m:t>
        </m:r>
        <m:sSup>
          <m:sSupPr>
            <m:ctrlPr>
              <w:rPr>
                <w:rFonts w:ascii="Cambria Math" w:hAnsi="Cambria Math"/>
                <w:i/>
                <w:sz w:val="18"/>
                <w:szCs w:val="18"/>
              </w:rPr>
            </m:ctrlPr>
          </m:sSupPr>
          <m:e>
            <m:r>
              <w:rPr>
                <w:rFonts w:ascii="Cambria Math" w:hAnsi="Cambria Math"/>
                <w:sz w:val="18"/>
                <w:szCs w:val="18"/>
              </w:rPr>
              <m:t>d</m:t>
            </m:r>
          </m:e>
          <m:sup>
            <m:r>
              <w:rPr>
                <w:rFonts w:ascii="Cambria Math" w:hAnsi="Cambria Math"/>
                <w:sz w:val="18"/>
                <w:szCs w:val="18"/>
              </w:rPr>
              <m:t>2</m:t>
            </m:r>
          </m:sup>
        </m:sSup>
      </m:oMath>
      <w:r w:rsidRPr="001B3EC3">
        <w:rPr>
          <w:rFonts w:ascii="Times" w:hAnsi="Times"/>
          <w:sz w:val="18"/>
          <w:szCs w:val="18"/>
        </w:rPr>
        <w:t xml:space="preserve"> at 95% of level of confidence with 10% margin of error, 100 is a reasonably valid size of sample.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8836B" w14:textId="77777777" w:rsidR="000A2AEE" w:rsidRDefault="000A2A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B948D" w14:textId="77777777" w:rsidR="000A2AEE" w:rsidRDefault="000A2A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2FFFE" w14:textId="7F09C1C0" w:rsidR="000A2AEE" w:rsidRDefault="000A2AEE">
    <w:pPr>
      <w:pStyle w:val="Header"/>
    </w:pPr>
    <w:r>
      <w:rPr>
        <w:rFonts w:ascii="Helvetica" w:eastAsia="Calibri" w:hAnsi="Helvetica" w:cs="Helvetica"/>
        <w:noProof/>
        <w:lang w:val="en-GB" w:eastAsia="en-GB"/>
      </w:rPr>
      <w:drawing>
        <wp:anchor distT="0" distB="0" distL="114300" distR="114300" simplePos="0" relativeHeight="251658240" behindDoc="0" locked="0" layoutInCell="1" allowOverlap="1" wp14:anchorId="1BAF6CAE" wp14:editId="194F6879">
          <wp:simplePos x="0" y="0"/>
          <wp:positionH relativeFrom="margin">
            <wp:posOffset>-800100</wp:posOffset>
          </wp:positionH>
          <wp:positionV relativeFrom="margin">
            <wp:posOffset>-762000</wp:posOffset>
          </wp:positionV>
          <wp:extent cx="2730500" cy="912495"/>
          <wp:effectExtent l="0" t="0" r="0" b="190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9124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4825E" w14:textId="77777777" w:rsidR="00667DBD" w:rsidRDefault="00667D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2938" w14:textId="77777777" w:rsidR="00667DBD" w:rsidRDefault="00667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AF5"/>
    <w:multiLevelType w:val="hybridMultilevel"/>
    <w:tmpl w:val="329C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74A90"/>
    <w:multiLevelType w:val="hybridMultilevel"/>
    <w:tmpl w:val="89585458"/>
    <w:lvl w:ilvl="0" w:tplc="18F0EEE4">
      <w:start w:val="1"/>
      <w:numFmt w:val="bullet"/>
      <w:lvlText w:val=""/>
      <w:lvlJc w:val="left"/>
      <w:pPr>
        <w:ind w:left="720" w:hanging="360"/>
      </w:pPr>
      <w:rPr>
        <w:rFonts w:ascii="Symbol" w:hAnsi="Symbol" w:hint="default"/>
      </w:rPr>
    </w:lvl>
    <w:lvl w:ilvl="1" w:tplc="5F2A54E6">
      <w:start w:val="1"/>
      <w:numFmt w:val="bullet"/>
      <w:lvlText w:val="o"/>
      <w:lvlJc w:val="left"/>
      <w:pPr>
        <w:ind w:left="1440" w:hanging="360"/>
      </w:pPr>
      <w:rPr>
        <w:rFonts w:ascii="Courier New" w:hAnsi="Courier New" w:cs="Arial" w:hint="default"/>
      </w:rPr>
    </w:lvl>
    <w:lvl w:ilvl="2" w:tplc="931033B2">
      <w:start w:val="1"/>
      <w:numFmt w:val="bullet"/>
      <w:lvlText w:val=""/>
      <w:lvlJc w:val="left"/>
      <w:pPr>
        <w:ind w:left="2160" w:hanging="360"/>
      </w:pPr>
      <w:rPr>
        <w:rFonts w:ascii="Wingdings" w:hAnsi="Wingdings" w:hint="default"/>
      </w:rPr>
    </w:lvl>
    <w:lvl w:ilvl="3" w:tplc="B12C72AC">
      <w:start w:val="1"/>
      <w:numFmt w:val="bullet"/>
      <w:lvlText w:val=""/>
      <w:lvlJc w:val="left"/>
      <w:pPr>
        <w:ind w:left="2880" w:hanging="360"/>
      </w:pPr>
      <w:rPr>
        <w:rFonts w:ascii="Symbol" w:hAnsi="Symbol" w:hint="default"/>
      </w:rPr>
    </w:lvl>
    <w:lvl w:ilvl="4" w:tplc="AD3084E6">
      <w:start w:val="1"/>
      <w:numFmt w:val="bullet"/>
      <w:lvlText w:val="o"/>
      <w:lvlJc w:val="left"/>
      <w:pPr>
        <w:ind w:left="3600" w:hanging="360"/>
      </w:pPr>
      <w:rPr>
        <w:rFonts w:ascii="Courier New" w:hAnsi="Courier New" w:cs="Arial" w:hint="default"/>
      </w:rPr>
    </w:lvl>
    <w:lvl w:ilvl="5" w:tplc="E53002C4">
      <w:start w:val="1"/>
      <w:numFmt w:val="bullet"/>
      <w:lvlText w:val=""/>
      <w:lvlJc w:val="left"/>
      <w:pPr>
        <w:ind w:left="4320" w:hanging="360"/>
      </w:pPr>
      <w:rPr>
        <w:rFonts w:ascii="Wingdings" w:hAnsi="Wingdings" w:hint="default"/>
      </w:rPr>
    </w:lvl>
    <w:lvl w:ilvl="6" w:tplc="56928280">
      <w:start w:val="1"/>
      <w:numFmt w:val="bullet"/>
      <w:lvlText w:val=""/>
      <w:lvlJc w:val="left"/>
      <w:pPr>
        <w:ind w:left="5040" w:hanging="360"/>
      </w:pPr>
      <w:rPr>
        <w:rFonts w:ascii="Symbol" w:hAnsi="Symbol" w:hint="default"/>
      </w:rPr>
    </w:lvl>
    <w:lvl w:ilvl="7" w:tplc="0B4A825E">
      <w:start w:val="1"/>
      <w:numFmt w:val="bullet"/>
      <w:lvlText w:val="o"/>
      <w:lvlJc w:val="left"/>
      <w:pPr>
        <w:ind w:left="5760" w:hanging="360"/>
      </w:pPr>
      <w:rPr>
        <w:rFonts w:ascii="Courier New" w:hAnsi="Courier New" w:cs="Arial" w:hint="default"/>
      </w:rPr>
    </w:lvl>
    <w:lvl w:ilvl="8" w:tplc="F20C5896">
      <w:start w:val="1"/>
      <w:numFmt w:val="bullet"/>
      <w:lvlText w:val=""/>
      <w:lvlJc w:val="left"/>
      <w:pPr>
        <w:ind w:left="6480" w:hanging="360"/>
      </w:pPr>
      <w:rPr>
        <w:rFonts w:ascii="Wingdings" w:hAnsi="Wingdings" w:hint="default"/>
      </w:rPr>
    </w:lvl>
  </w:abstractNum>
  <w:abstractNum w:abstractNumId="2">
    <w:nsid w:val="06052175"/>
    <w:multiLevelType w:val="hybridMultilevel"/>
    <w:tmpl w:val="7CEE2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43E13"/>
    <w:multiLevelType w:val="hybridMultilevel"/>
    <w:tmpl w:val="FD4E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D61A0"/>
    <w:multiLevelType w:val="hybridMultilevel"/>
    <w:tmpl w:val="35F436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04567"/>
    <w:multiLevelType w:val="hybridMultilevel"/>
    <w:tmpl w:val="873E00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049B7"/>
    <w:multiLevelType w:val="hybridMultilevel"/>
    <w:tmpl w:val="46102ADE"/>
    <w:lvl w:ilvl="0" w:tplc="F7507808">
      <w:numFmt w:val="bullet"/>
      <w:lvlText w:val="-"/>
      <w:lvlJc w:val="left"/>
      <w:pPr>
        <w:ind w:left="720" w:hanging="360"/>
      </w:pPr>
      <w:rPr>
        <w:rFonts w:ascii="Arial" w:eastAsia="Calibri" w:hAnsi="Arial" w:cs="Arial" w:hint="default"/>
      </w:rPr>
    </w:lvl>
    <w:lvl w:ilvl="1" w:tplc="4056A9D4">
      <w:start w:val="1"/>
      <w:numFmt w:val="bullet"/>
      <w:lvlText w:val="o"/>
      <w:lvlJc w:val="left"/>
      <w:pPr>
        <w:ind w:left="1440" w:hanging="360"/>
      </w:pPr>
      <w:rPr>
        <w:rFonts w:ascii="Courier New" w:hAnsi="Courier New" w:cs="Courier New" w:hint="default"/>
      </w:rPr>
    </w:lvl>
    <w:lvl w:ilvl="2" w:tplc="A3F224B8">
      <w:start w:val="1"/>
      <w:numFmt w:val="bullet"/>
      <w:lvlText w:val=""/>
      <w:lvlJc w:val="left"/>
      <w:pPr>
        <w:ind w:left="2160" w:hanging="360"/>
      </w:pPr>
      <w:rPr>
        <w:rFonts w:ascii="Wingdings" w:hAnsi="Wingdings" w:hint="default"/>
      </w:rPr>
    </w:lvl>
    <w:lvl w:ilvl="3" w:tplc="103E9150">
      <w:start w:val="1"/>
      <w:numFmt w:val="bullet"/>
      <w:lvlText w:val=""/>
      <w:lvlJc w:val="left"/>
      <w:pPr>
        <w:ind w:left="2880" w:hanging="360"/>
      </w:pPr>
      <w:rPr>
        <w:rFonts w:ascii="Symbol" w:hAnsi="Symbol" w:hint="default"/>
      </w:rPr>
    </w:lvl>
    <w:lvl w:ilvl="4" w:tplc="1B6C40E2">
      <w:start w:val="1"/>
      <w:numFmt w:val="bullet"/>
      <w:lvlText w:val="o"/>
      <w:lvlJc w:val="left"/>
      <w:pPr>
        <w:ind w:left="3600" w:hanging="360"/>
      </w:pPr>
      <w:rPr>
        <w:rFonts w:ascii="Courier New" w:hAnsi="Courier New" w:cs="Courier New" w:hint="default"/>
      </w:rPr>
    </w:lvl>
    <w:lvl w:ilvl="5" w:tplc="99B65C12">
      <w:start w:val="1"/>
      <w:numFmt w:val="bullet"/>
      <w:lvlText w:val=""/>
      <w:lvlJc w:val="left"/>
      <w:pPr>
        <w:ind w:left="4320" w:hanging="360"/>
      </w:pPr>
      <w:rPr>
        <w:rFonts w:ascii="Wingdings" w:hAnsi="Wingdings" w:hint="default"/>
      </w:rPr>
    </w:lvl>
    <w:lvl w:ilvl="6" w:tplc="8E12D986">
      <w:start w:val="1"/>
      <w:numFmt w:val="bullet"/>
      <w:lvlText w:val=""/>
      <w:lvlJc w:val="left"/>
      <w:pPr>
        <w:ind w:left="5040" w:hanging="360"/>
      </w:pPr>
      <w:rPr>
        <w:rFonts w:ascii="Symbol" w:hAnsi="Symbol" w:hint="default"/>
      </w:rPr>
    </w:lvl>
    <w:lvl w:ilvl="7" w:tplc="94E8FF8C">
      <w:start w:val="1"/>
      <w:numFmt w:val="bullet"/>
      <w:lvlText w:val="o"/>
      <w:lvlJc w:val="left"/>
      <w:pPr>
        <w:ind w:left="5760" w:hanging="360"/>
      </w:pPr>
      <w:rPr>
        <w:rFonts w:ascii="Courier New" w:hAnsi="Courier New" w:cs="Courier New" w:hint="default"/>
      </w:rPr>
    </w:lvl>
    <w:lvl w:ilvl="8" w:tplc="48FC446E">
      <w:start w:val="1"/>
      <w:numFmt w:val="bullet"/>
      <w:lvlText w:val=""/>
      <w:lvlJc w:val="left"/>
      <w:pPr>
        <w:ind w:left="6480" w:hanging="360"/>
      </w:pPr>
      <w:rPr>
        <w:rFonts w:ascii="Wingdings" w:hAnsi="Wingdings" w:hint="default"/>
      </w:rPr>
    </w:lvl>
  </w:abstractNum>
  <w:abstractNum w:abstractNumId="7">
    <w:nsid w:val="13A26D05"/>
    <w:multiLevelType w:val="hybridMultilevel"/>
    <w:tmpl w:val="B2F87664"/>
    <w:lvl w:ilvl="0" w:tplc="CD22226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1E06CA"/>
    <w:multiLevelType w:val="hybridMultilevel"/>
    <w:tmpl w:val="B4B4E6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19C84F42"/>
    <w:multiLevelType w:val="hybridMultilevel"/>
    <w:tmpl w:val="986A90D4"/>
    <w:lvl w:ilvl="0" w:tplc="B83EC9E4">
      <w:start w:val="1"/>
      <w:numFmt w:val="bullet"/>
      <w:lvlText w:val=""/>
      <w:lvlJc w:val="left"/>
      <w:pPr>
        <w:ind w:left="1800" w:hanging="360"/>
      </w:pPr>
      <w:rPr>
        <w:rFonts w:ascii="Symbol" w:hAnsi="Symbol" w:hint="default"/>
      </w:rPr>
    </w:lvl>
    <w:lvl w:ilvl="1" w:tplc="B1AA574E">
      <w:start w:val="1"/>
      <w:numFmt w:val="bullet"/>
      <w:lvlText w:val="o"/>
      <w:lvlJc w:val="left"/>
      <w:pPr>
        <w:ind w:left="2520" w:hanging="360"/>
      </w:pPr>
      <w:rPr>
        <w:rFonts w:ascii="Courier New" w:hAnsi="Courier New" w:cs="Courier New" w:hint="default"/>
      </w:rPr>
    </w:lvl>
    <w:lvl w:ilvl="2" w:tplc="DA021674">
      <w:start w:val="1"/>
      <w:numFmt w:val="bullet"/>
      <w:lvlText w:val=""/>
      <w:lvlJc w:val="left"/>
      <w:pPr>
        <w:ind w:left="3240" w:hanging="360"/>
      </w:pPr>
      <w:rPr>
        <w:rFonts w:ascii="Wingdings" w:hAnsi="Wingdings" w:hint="default"/>
      </w:rPr>
    </w:lvl>
    <w:lvl w:ilvl="3" w:tplc="DDCC6E7E">
      <w:start w:val="1"/>
      <w:numFmt w:val="bullet"/>
      <w:lvlText w:val=""/>
      <w:lvlJc w:val="left"/>
      <w:pPr>
        <w:ind w:left="3960" w:hanging="360"/>
      </w:pPr>
      <w:rPr>
        <w:rFonts w:ascii="Symbol" w:hAnsi="Symbol" w:hint="default"/>
      </w:rPr>
    </w:lvl>
    <w:lvl w:ilvl="4" w:tplc="50DEDEE0">
      <w:start w:val="1"/>
      <w:numFmt w:val="bullet"/>
      <w:lvlText w:val="o"/>
      <w:lvlJc w:val="left"/>
      <w:pPr>
        <w:ind w:left="4680" w:hanging="360"/>
      </w:pPr>
      <w:rPr>
        <w:rFonts w:ascii="Courier New" w:hAnsi="Courier New" w:cs="Courier New" w:hint="default"/>
      </w:rPr>
    </w:lvl>
    <w:lvl w:ilvl="5" w:tplc="F85EB850">
      <w:start w:val="1"/>
      <w:numFmt w:val="bullet"/>
      <w:lvlText w:val=""/>
      <w:lvlJc w:val="left"/>
      <w:pPr>
        <w:ind w:left="5400" w:hanging="360"/>
      </w:pPr>
      <w:rPr>
        <w:rFonts w:ascii="Wingdings" w:hAnsi="Wingdings" w:hint="default"/>
      </w:rPr>
    </w:lvl>
    <w:lvl w:ilvl="6" w:tplc="6952CDF6">
      <w:start w:val="1"/>
      <w:numFmt w:val="bullet"/>
      <w:lvlText w:val=""/>
      <w:lvlJc w:val="left"/>
      <w:pPr>
        <w:ind w:left="6120" w:hanging="360"/>
      </w:pPr>
      <w:rPr>
        <w:rFonts w:ascii="Symbol" w:hAnsi="Symbol" w:hint="default"/>
      </w:rPr>
    </w:lvl>
    <w:lvl w:ilvl="7" w:tplc="EBD87C80">
      <w:start w:val="1"/>
      <w:numFmt w:val="bullet"/>
      <w:lvlText w:val="o"/>
      <w:lvlJc w:val="left"/>
      <w:pPr>
        <w:ind w:left="6840" w:hanging="360"/>
      </w:pPr>
      <w:rPr>
        <w:rFonts w:ascii="Courier New" w:hAnsi="Courier New" w:cs="Courier New" w:hint="default"/>
      </w:rPr>
    </w:lvl>
    <w:lvl w:ilvl="8" w:tplc="9D3A26F4">
      <w:start w:val="1"/>
      <w:numFmt w:val="bullet"/>
      <w:lvlText w:val=""/>
      <w:lvlJc w:val="left"/>
      <w:pPr>
        <w:ind w:left="7560" w:hanging="360"/>
      </w:pPr>
      <w:rPr>
        <w:rFonts w:ascii="Wingdings" w:hAnsi="Wingdings" w:hint="default"/>
      </w:rPr>
    </w:lvl>
  </w:abstractNum>
  <w:abstractNum w:abstractNumId="10">
    <w:nsid w:val="23FA5C92"/>
    <w:multiLevelType w:val="hybridMultilevel"/>
    <w:tmpl w:val="147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BC61F1"/>
    <w:multiLevelType w:val="hybridMultilevel"/>
    <w:tmpl w:val="2CC04D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B591F4E"/>
    <w:multiLevelType w:val="hybridMultilevel"/>
    <w:tmpl w:val="4FDAF332"/>
    <w:lvl w:ilvl="0" w:tplc="4E28CA96">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CD7E95"/>
    <w:multiLevelType w:val="hybridMultilevel"/>
    <w:tmpl w:val="97D6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11625E"/>
    <w:multiLevelType w:val="hybridMultilevel"/>
    <w:tmpl w:val="DD964D84"/>
    <w:lvl w:ilvl="0" w:tplc="04090001">
      <w:start w:val="1"/>
      <w:numFmt w:val="bullet"/>
      <w:lvlText w:val=""/>
      <w:lvlJc w:val="left"/>
      <w:pPr>
        <w:ind w:left="1254" w:hanging="360"/>
      </w:pPr>
      <w:rPr>
        <w:rFonts w:ascii="Symbol" w:hAnsi="Symbol" w:hint="default"/>
      </w:rPr>
    </w:lvl>
    <w:lvl w:ilvl="1" w:tplc="04090003" w:tentative="1">
      <w:start w:val="1"/>
      <w:numFmt w:val="bullet"/>
      <w:lvlText w:val="o"/>
      <w:lvlJc w:val="left"/>
      <w:pPr>
        <w:ind w:left="1974" w:hanging="360"/>
      </w:pPr>
      <w:rPr>
        <w:rFonts w:ascii="Courier New" w:hAnsi="Courier New" w:cs="Courier New" w:hint="default"/>
      </w:rPr>
    </w:lvl>
    <w:lvl w:ilvl="2" w:tplc="04090005" w:tentative="1">
      <w:start w:val="1"/>
      <w:numFmt w:val="bullet"/>
      <w:lvlText w:val=""/>
      <w:lvlJc w:val="left"/>
      <w:pPr>
        <w:ind w:left="2694" w:hanging="360"/>
      </w:pPr>
      <w:rPr>
        <w:rFonts w:ascii="Wingdings" w:hAnsi="Wingdings" w:hint="default"/>
      </w:rPr>
    </w:lvl>
    <w:lvl w:ilvl="3" w:tplc="04090001" w:tentative="1">
      <w:start w:val="1"/>
      <w:numFmt w:val="bullet"/>
      <w:lvlText w:val=""/>
      <w:lvlJc w:val="left"/>
      <w:pPr>
        <w:ind w:left="3414" w:hanging="360"/>
      </w:pPr>
      <w:rPr>
        <w:rFonts w:ascii="Symbol" w:hAnsi="Symbol" w:hint="default"/>
      </w:rPr>
    </w:lvl>
    <w:lvl w:ilvl="4" w:tplc="04090003" w:tentative="1">
      <w:start w:val="1"/>
      <w:numFmt w:val="bullet"/>
      <w:lvlText w:val="o"/>
      <w:lvlJc w:val="left"/>
      <w:pPr>
        <w:ind w:left="4134" w:hanging="360"/>
      </w:pPr>
      <w:rPr>
        <w:rFonts w:ascii="Courier New" w:hAnsi="Courier New" w:cs="Courier New" w:hint="default"/>
      </w:rPr>
    </w:lvl>
    <w:lvl w:ilvl="5" w:tplc="04090005" w:tentative="1">
      <w:start w:val="1"/>
      <w:numFmt w:val="bullet"/>
      <w:lvlText w:val=""/>
      <w:lvlJc w:val="left"/>
      <w:pPr>
        <w:ind w:left="4854" w:hanging="360"/>
      </w:pPr>
      <w:rPr>
        <w:rFonts w:ascii="Wingdings" w:hAnsi="Wingdings" w:hint="default"/>
      </w:rPr>
    </w:lvl>
    <w:lvl w:ilvl="6" w:tplc="04090001" w:tentative="1">
      <w:start w:val="1"/>
      <w:numFmt w:val="bullet"/>
      <w:lvlText w:val=""/>
      <w:lvlJc w:val="left"/>
      <w:pPr>
        <w:ind w:left="5574" w:hanging="360"/>
      </w:pPr>
      <w:rPr>
        <w:rFonts w:ascii="Symbol" w:hAnsi="Symbol" w:hint="default"/>
      </w:rPr>
    </w:lvl>
    <w:lvl w:ilvl="7" w:tplc="04090003" w:tentative="1">
      <w:start w:val="1"/>
      <w:numFmt w:val="bullet"/>
      <w:lvlText w:val="o"/>
      <w:lvlJc w:val="left"/>
      <w:pPr>
        <w:ind w:left="6294" w:hanging="360"/>
      </w:pPr>
      <w:rPr>
        <w:rFonts w:ascii="Courier New" w:hAnsi="Courier New" w:cs="Courier New" w:hint="default"/>
      </w:rPr>
    </w:lvl>
    <w:lvl w:ilvl="8" w:tplc="04090005" w:tentative="1">
      <w:start w:val="1"/>
      <w:numFmt w:val="bullet"/>
      <w:lvlText w:val=""/>
      <w:lvlJc w:val="left"/>
      <w:pPr>
        <w:ind w:left="7014" w:hanging="360"/>
      </w:pPr>
      <w:rPr>
        <w:rFonts w:ascii="Wingdings" w:hAnsi="Wingdings" w:hint="default"/>
      </w:rPr>
    </w:lvl>
  </w:abstractNum>
  <w:abstractNum w:abstractNumId="15">
    <w:nsid w:val="323A14F1"/>
    <w:multiLevelType w:val="hybridMultilevel"/>
    <w:tmpl w:val="04EE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D57113"/>
    <w:multiLevelType w:val="hybridMultilevel"/>
    <w:tmpl w:val="5F5C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A964D3"/>
    <w:multiLevelType w:val="hybridMultilevel"/>
    <w:tmpl w:val="9544E266"/>
    <w:lvl w:ilvl="0" w:tplc="E5DCC82A">
      <w:start w:val="1"/>
      <w:numFmt w:val="bullet"/>
      <w:lvlText w:val=""/>
      <w:lvlJc w:val="left"/>
      <w:pPr>
        <w:ind w:left="720" w:hanging="360"/>
      </w:pPr>
      <w:rPr>
        <w:rFonts w:ascii="Symbol" w:hAnsi="Symbol" w:hint="default"/>
      </w:rPr>
    </w:lvl>
    <w:lvl w:ilvl="1" w:tplc="A9EC478C">
      <w:start w:val="1"/>
      <w:numFmt w:val="bullet"/>
      <w:lvlText w:val="o"/>
      <w:lvlJc w:val="left"/>
      <w:pPr>
        <w:ind w:left="1440" w:hanging="360"/>
      </w:pPr>
      <w:rPr>
        <w:rFonts w:ascii="Courier New" w:hAnsi="Courier New" w:cs="Arial" w:hint="default"/>
      </w:rPr>
    </w:lvl>
    <w:lvl w:ilvl="2" w:tplc="515CC5CE">
      <w:start w:val="1"/>
      <w:numFmt w:val="bullet"/>
      <w:lvlText w:val=""/>
      <w:lvlJc w:val="left"/>
      <w:pPr>
        <w:ind w:left="2160" w:hanging="360"/>
      </w:pPr>
      <w:rPr>
        <w:rFonts w:ascii="Wingdings" w:hAnsi="Wingdings" w:hint="default"/>
      </w:rPr>
    </w:lvl>
    <w:lvl w:ilvl="3" w:tplc="2C285A5E">
      <w:start w:val="1"/>
      <w:numFmt w:val="bullet"/>
      <w:lvlText w:val=""/>
      <w:lvlJc w:val="left"/>
      <w:pPr>
        <w:ind w:left="2880" w:hanging="360"/>
      </w:pPr>
      <w:rPr>
        <w:rFonts w:ascii="Symbol" w:hAnsi="Symbol" w:hint="default"/>
      </w:rPr>
    </w:lvl>
    <w:lvl w:ilvl="4" w:tplc="3D80A476">
      <w:start w:val="1"/>
      <w:numFmt w:val="bullet"/>
      <w:lvlText w:val="o"/>
      <w:lvlJc w:val="left"/>
      <w:pPr>
        <w:ind w:left="3600" w:hanging="360"/>
      </w:pPr>
      <w:rPr>
        <w:rFonts w:ascii="Courier New" w:hAnsi="Courier New" w:cs="Arial" w:hint="default"/>
      </w:rPr>
    </w:lvl>
    <w:lvl w:ilvl="5" w:tplc="C11E1366">
      <w:start w:val="1"/>
      <w:numFmt w:val="bullet"/>
      <w:lvlText w:val=""/>
      <w:lvlJc w:val="left"/>
      <w:pPr>
        <w:ind w:left="4320" w:hanging="360"/>
      </w:pPr>
      <w:rPr>
        <w:rFonts w:ascii="Wingdings" w:hAnsi="Wingdings" w:hint="default"/>
      </w:rPr>
    </w:lvl>
    <w:lvl w:ilvl="6" w:tplc="A57029E6">
      <w:start w:val="1"/>
      <w:numFmt w:val="bullet"/>
      <w:lvlText w:val=""/>
      <w:lvlJc w:val="left"/>
      <w:pPr>
        <w:ind w:left="5040" w:hanging="360"/>
      </w:pPr>
      <w:rPr>
        <w:rFonts w:ascii="Symbol" w:hAnsi="Symbol" w:hint="default"/>
      </w:rPr>
    </w:lvl>
    <w:lvl w:ilvl="7" w:tplc="CBB2EE98">
      <w:start w:val="1"/>
      <w:numFmt w:val="bullet"/>
      <w:lvlText w:val="o"/>
      <w:lvlJc w:val="left"/>
      <w:pPr>
        <w:ind w:left="5760" w:hanging="360"/>
      </w:pPr>
      <w:rPr>
        <w:rFonts w:ascii="Courier New" w:hAnsi="Courier New" w:cs="Arial" w:hint="default"/>
      </w:rPr>
    </w:lvl>
    <w:lvl w:ilvl="8" w:tplc="CAFA87FA">
      <w:start w:val="1"/>
      <w:numFmt w:val="bullet"/>
      <w:lvlText w:val=""/>
      <w:lvlJc w:val="left"/>
      <w:pPr>
        <w:ind w:left="6480" w:hanging="360"/>
      </w:pPr>
      <w:rPr>
        <w:rFonts w:ascii="Wingdings" w:hAnsi="Wingdings" w:hint="default"/>
      </w:rPr>
    </w:lvl>
  </w:abstractNum>
  <w:abstractNum w:abstractNumId="18">
    <w:nsid w:val="38D87461"/>
    <w:multiLevelType w:val="hybridMultilevel"/>
    <w:tmpl w:val="1FF6AB3E"/>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3AE478E2"/>
    <w:multiLevelType w:val="hybridMultilevel"/>
    <w:tmpl w:val="9D7A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D6006"/>
    <w:multiLevelType w:val="hybridMultilevel"/>
    <w:tmpl w:val="27CC0F68"/>
    <w:lvl w:ilvl="0" w:tplc="460A6D5C">
      <w:start w:val="4"/>
      <w:numFmt w:val="bullet"/>
      <w:lvlText w:val="-"/>
      <w:lvlJc w:val="left"/>
      <w:pPr>
        <w:ind w:left="1130" w:hanging="360"/>
      </w:pPr>
      <w:rPr>
        <w:rFonts w:ascii="Arial" w:eastAsia="Calibri" w:hAnsi="Arial" w:cs="Arial" w:hint="default"/>
      </w:rPr>
    </w:lvl>
    <w:lvl w:ilvl="1" w:tplc="CDD4C182">
      <w:start w:val="1"/>
      <w:numFmt w:val="bullet"/>
      <w:lvlText w:val="o"/>
      <w:lvlJc w:val="left"/>
      <w:pPr>
        <w:ind w:left="1850" w:hanging="360"/>
      </w:pPr>
      <w:rPr>
        <w:rFonts w:ascii="Courier New" w:hAnsi="Courier New" w:cs="Courier New" w:hint="default"/>
      </w:rPr>
    </w:lvl>
    <w:lvl w:ilvl="2" w:tplc="13D2B90E">
      <w:start w:val="1"/>
      <w:numFmt w:val="bullet"/>
      <w:lvlText w:val=""/>
      <w:lvlJc w:val="left"/>
      <w:pPr>
        <w:ind w:left="2570" w:hanging="360"/>
      </w:pPr>
      <w:rPr>
        <w:rFonts w:ascii="Wingdings" w:hAnsi="Wingdings" w:hint="default"/>
      </w:rPr>
    </w:lvl>
    <w:lvl w:ilvl="3" w:tplc="EA6235F8">
      <w:start w:val="1"/>
      <w:numFmt w:val="bullet"/>
      <w:lvlText w:val=""/>
      <w:lvlJc w:val="left"/>
      <w:pPr>
        <w:ind w:left="3290" w:hanging="360"/>
      </w:pPr>
      <w:rPr>
        <w:rFonts w:ascii="Symbol" w:hAnsi="Symbol" w:hint="default"/>
      </w:rPr>
    </w:lvl>
    <w:lvl w:ilvl="4" w:tplc="F626AA10">
      <w:start w:val="1"/>
      <w:numFmt w:val="bullet"/>
      <w:lvlText w:val="o"/>
      <w:lvlJc w:val="left"/>
      <w:pPr>
        <w:ind w:left="4010" w:hanging="360"/>
      </w:pPr>
      <w:rPr>
        <w:rFonts w:ascii="Courier New" w:hAnsi="Courier New" w:cs="Courier New" w:hint="default"/>
      </w:rPr>
    </w:lvl>
    <w:lvl w:ilvl="5" w:tplc="DB780602">
      <w:start w:val="1"/>
      <w:numFmt w:val="bullet"/>
      <w:lvlText w:val=""/>
      <w:lvlJc w:val="left"/>
      <w:pPr>
        <w:ind w:left="4730" w:hanging="360"/>
      </w:pPr>
      <w:rPr>
        <w:rFonts w:ascii="Wingdings" w:hAnsi="Wingdings" w:hint="default"/>
      </w:rPr>
    </w:lvl>
    <w:lvl w:ilvl="6" w:tplc="B72E0DD4">
      <w:start w:val="1"/>
      <w:numFmt w:val="bullet"/>
      <w:lvlText w:val=""/>
      <w:lvlJc w:val="left"/>
      <w:pPr>
        <w:ind w:left="5450" w:hanging="360"/>
      </w:pPr>
      <w:rPr>
        <w:rFonts w:ascii="Symbol" w:hAnsi="Symbol" w:hint="default"/>
      </w:rPr>
    </w:lvl>
    <w:lvl w:ilvl="7" w:tplc="FB5ED9FA">
      <w:start w:val="1"/>
      <w:numFmt w:val="bullet"/>
      <w:lvlText w:val="o"/>
      <w:lvlJc w:val="left"/>
      <w:pPr>
        <w:ind w:left="6170" w:hanging="360"/>
      </w:pPr>
      <w:rPr>
        <w:rFonts w:ascii="Courier New" w:hAnsi="Courier New" w:cs="Courier New" w:hint="default"/>
      </w:rPr>
    </w:lvl>
    <w:lvl w:ilvl="8" w:tplc="D0E8CEE4">
      <w:start w:val="1"/>
      <w:numFmt w:val="bullet"/>
      <w:lvlText w:val=""/>
      <w:lvlJc w:val="left"/>
      <w:pPr>
        <w:ind w:left="6890" w:hanging="360"/>
      </w:pPr>
      <w:rPr>
        <w:rFonts w:ascii="Wingdings" w:hAnsi="Wingdings" w:hint="default"/>
      </w:rPr>
    </w:lvl>
  </w:abstractNum>
  <w:abstractNum w:abstractNumId="21">
    <w:nsid w:val="3D1216C8"/>
    <w:multiLevelType w:val="hybridMultilevel"/>
    <w:tmpl w:val="4296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3136D5"/>
    <w:multiLevelType w:val="hybridMultilevel"/>
    <w:tmpl w:val="7D3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FB4EB0"/>
    <w:multiLevelType w:val="hybridMultilevel"/>
    <w:tmpl w:val="EBBC08A6"/>
    <w:lvl w:ilvl="0" w:tplc="090421BE">
      <w:start w:val="1"/>
      <w:numFmt w:val="decimal"/>
      <w:lvlText w:val="%1."/>
      <w:lvlJc w:val="left"/>
      <w:pPr>
        <w:ind w:left="720" w:hanging="360"/>
      </w:pPr>
    </w:lvl>
    <w:lvl w:ilvl="1" w:tplc="CBECA2CE">
      <w:start w:val="1"/>
      <w:numFmt w:val="lowerLetter"/>
      <w:lvlText w:val="%2."/>
      <w:lvlJc w:val="left"/>
      <w:pPr>
        <w:ind w:left="1440" w:hanging="360"/>
      </w:pPr>
    </w:lvl>
    <w:lvl w:ilvl="2" w:tplc="29783416">
      <w:start w:val="1"/>
      <w:numFmt w:val="lowerRoman"/>
      <w:lvlText w:val="%3."/>
      <w:lvlJc w:val="right"/>
      <w:pPr>
        <w:ind w:left="2160" w:hanging="180"/>
      </w:pPr>
    </w:lvl>
    <w:lvl w:ilvl="3" w:tplc="7CB48AE0">
      <w:start w:val="1"/>
      <w:numFmt w:val="decimal"/>
      <w:lvlText w:val="%4."/>
      <w:lvlJc w:val="left"/>
      <w:pPr>
        <w:ind w:left="2880" w:hanging="360"/>
      </w:pPr>
    </w:lvl>
    <w:lvl w:ilvl="4" w:tplc="39C48AFE">
      <w:start w:val="1"/>
      <w:numFmt w:val="lowerLetter"/>
      <w:lvlText w:val="%5."/>
      <w:lvlJc w:val="left"/>
      <w:pPr>
        <w:ind w:left="3600" w:hanging="360"/>
      </w:pPr>
    </w:lvl>
    <w:lvl w:ilvl="5" w:tplc="BD0CFF38">
      <w:start w:val="1"/>
      <w:numFmt w:val="lowerRoman"/>
      <w:lvlText w:val="%6."/>
      <w:lvlJc w:val="right"/>
      <w:pPr>
        <w:ind w:left="4320" w:hanging="180"/>
      </w:pPr>
    </w:lvl>
    <w:lvl w:ilvl="6" w:tplc="9502D390">
      <w:start w:val="1"/>
      <w:numFmt w:val="decimal"/>
      <w:lvlText w:val="%7."/>
      <w:lvlJc w:val="left"/>
      <w:pPr>
        <w:ind w:left="5040" w:hanging="360"/>
      </w:pPr>
    </w:lvl>
    <w:lvl w:ilvl="7" w:tplc="C48EF794">
      <w:start w:val="1"/>
      <w:numFmt w:val="lowerLetter"/>
      <w:lvlText w:val="%8."/>
      <w:lvlJc w:val="left"/>
      <w:pPr>
        <w:ind w:left="5760" w:hanging="360"/>
      </w:pPr>
    </w:lvl>
    <w:lvl w:ilvl="8" w:tplc="9B6858CE">
      <w:start w:val="1"/>
      <w:numFmt w:val="lowerRoman"/>
      <w:lvlText w:val="%9."/>
      <w:lvlJc w:val="right"/>
      <w:pPr>
        <w:ind w:left="6480" w:hanging="180"/>
      </w:pPr>
    </w:lvl>
  </w:abstractNum>
  <w:abstractNum w:abstractNumId="24">
    <w:nsid w:val="43386FF6"/>
    <w:multiLevelType w:val="hybridMultilevel"/>
    <w:tmpl w:val="17B2869E"/>
    <w:lvl w:ilvl="0" w:tplc="FD78A310">
      <w:start w:val="1"/>
      <w:numFmt w:val="bullet"/>
      <w:lvlText w:val=""/>
      <w:lvlJc w:val="left"/>
      <w:pPr>
        <w:ind w:left="770" w:hanging="360"/>
      </w:pPr>
      <w:rPr>
        <w:rFonts w:ascii="Symbol" w:hAnsi="Symbol" w:hint="default"/>
      </w:rPr>
    </w:lvl>
    <w:lvl w:ilvl="1" w:tplc="3F74D53E">
      <w:start w:val="1"/>
      <w:numFmt w:val="bullet"/>
      <w:lvlText w:val="o"/>
      <w:lvlJc w:val="left"/>
      <w:pPr>
        <w:ind w:left="1490" w:hanging="360"/>
      </w:pPr>
      <w:rPr>
        <w:rFonts w:ascii="Courier New" w:hAnsi="Courier New" w:cs="Courier New" w:hint="default"/>
      </w:rPr>
    </w:lvl>
    <w:lvl w:ilvl="2" w:tplc="34E229FA">
      <w:start w:val="1"/>
      <w:numFmt w:val="bullet"/>
      <w:lvlText w:val=""/>
      <w:lvlJc w:val="left"/>
      <w:pPr>
        <w:ind w:left="2210" w:hanging="360"/>
      </w:pPr>
      <w:rPr>
        <w:rFonts w:ascii="Wingdings" w:hAnsi="Wingdings" w:hint="default"/>
      </w:rPr>
    </w:lvl>
    <w:lvl w:ilvl="3" w:tplc="E3502432">
      <w:start w:val="1"/>
      <w:numFmt w:val="bullet"/>
      <w:lvlText w:val=""/>
      <w:lvlJc w:val="left"/>
      <w:pPr>
        <w:ind w:left="2930" w:hanging="360"/>
      </w:pPr>
      <w:rPr>
        <w:rFonts w:ascii="Symbol" w:hAnsi="Symbol" w:hint="default"/>
      </w:rPr>
    </w:lvl>
    <w:lvl w:ilvl="4" w:tplc="FDD8DC5C">
      <w:start w:val="1"/>
      <w:numFmt w:val="bullet"/>
      <w:lvlText w:val="o"/>
      <w:lvlJc w:val="left"/>
      <w:pPr>
        <w:ind w:left="3650" w:hanging="360"/>
      </w:pPr>
      <w:rPr>
        <w:rFonts w:ascii="Courier New" w:hAnsi="Courier New" w:cs="Courier New" w:hint="default"/>
      </w:rPr>
    </w:lvl>
    <w:lvl w:ilvl="5" w:tplc="669E3BBA">
      <w:start w:val="1"/>
      <w:numFmt w:val="bullet"/>
      <w:lvlText w:val=""/>
      <w:lvlJc w:val="left"/>
      <w:pPr>
        <w:ind w:left="4370" w:hanging="360"/>
      </w:pPr>
      <w:rPr>
        <w:rFonts w:ascii="Wingdings" w:hAnsi="Wingdings" w:hint="default"/>
      </w:rPr>
    </w:lvl>
    <w:lvl w:ilvl="6" w:tplc="CA90A7DA">
      <w:start w:val="1"/>
      <w:numFmt w:val="bullet"/>
      <w:lvlText w:val=""/>
      <w:lvlJc w:val="left"/>
      <w:pPr>
        <w:ind w:left="5090" w:hanging="360"/>
      </w:pPr>
      <w:rPr>
        <w:rFonts w:ascii="Symbol" w:hAnsi="Symbol" w:hint="default"/>
      </w:rPr>
    </w:lvl>
    <w:lvl w:ilvl="7" w:tplc="D5B4EF44">
      <w:start w:val="1"/>
      <w:numFmt w:val="bullet"/>
      <w:lvlText w:val="o"/>
      <w:lvlJc w:val="left"/>
      <w:pPr>
        <w:ind w:left="5810" w:hanging="360"/>
      </w:pPr>
      <w:rPr>
        <w:rFonts w:ascii="Courier New" w:hAnsi="Courier New" w:cs="Courier New" w:hint="default"/>
      </w:rPr>
    </w:lvl>
    <w:lvl w:ilvl="8" w:tplc="B8AC4496">
      <w:start w:val="1"/>
      <w:numFmt w:val="bullet"/>
      <w:lvlText w:val=""/>
      <w:lvlJc w:val="left"/>
      <w:pPr>
        <w:ind w:left="6530" w:hanging="360"/>
      </w:pPr>
      <w:rPr>
        <w:rFonts w:ascii="Wingdings" w:hAnsi="Wingdings" w:hint="default"/>
      </w:rPr>
    </w:lvl>
  </w:abstractNum>
  <w:abstractNum w:abstractNumId="25">
    <w:nsid w:val="455D407F"/>
    <w:multiLevelType w:val="hybridMultilevel"/>
    <w:tmpl w:val="2ADA5420"/>
    <w:lvl w:ilvl="0" w:tplc="C7FA5046">
      <w:start w:val="1"/>
      <w:numFmt w:val="bullet"/>
      <w:lvlText w:val=""/>
      <w:lvlJc w:val="left"/>
      <w:pPr>
        <w:ind w:left="1440" w:hanging="360"/>
      </w:pPr>
      <w:rPr>
        <w:rFonts w:ascii="Symbol" w:hAnsi="Symbol" w:hint="default"/>
      </w:rPr>
    </w:lvl>
    <w:lvl w:ilvl="1" w:tplc="280809A2">
      <w:start w:val="1"/>
      <w:numFmt w:val="bullet"/>
      <w:lvlText w:val="o"/>
      <w:lvlJc w:val="left"/>
      <w:pPr>
        <w:ind w:left="2160" w:hanging="360"/>
      </w:pPr>
      <w:rPr>
        <w:rFonts w:ascii="Courier New" w:hAnsi="Courier New" w:cs="Courier New" w:hint="default"/>
      </w:rPr>
    </w:lvl>
    <w:lvl w:ilvl="2" w:tplc="F9F6D660">
      <w:start w:val="1"/>
      <w:numFmt w:val="bullet"/>
      <w:lvlText w:val=""/>
      <w:lvlJc w:val="left"/>
      <w:pPr>
        <w:ind w:left="2880" w:hanging="360"/>
      </w:pPr>
      <w:rPr>
        <w:rFonts w:ascii="Wingdings" w:hAnsi="Wingdings" w:hint="default"/>
      </w:rPr>
    </w:lvl>
    <w:lvl w:ilvl="3" w:tplc="E2F6A75A">
      <w:start w:val="1"/>
      <w:numFmt w:val="bullet"/>
      <w:lvlText w:val=""/>
      <w:lvlJc w:val="left"/>
      <w:pPr>
        <w:ind w:left="3600" w:hanging="360"/>
      </w:pPr>
      <w:rPr>
        <w:rFonts w:ascii="Symbol" w:hAnsi="Symbol" w:hint="default"/>
      </w:rPr>
    </w:lvl>
    <w:lvl w:ilvl="4" w:tplc="965A7114">
      <w:start w:val="1"/>
      <w:numFmt w:val="bullet"/>
      <w:lvlText w:val="o"/>
      <w:lvlJc w:val="left"/>
      <w:pPr>
        <w:ind w:left="4320" w:hanging="360"/>
      </w:pPr>
      <w:rPr>
        <w:rFonts w:ascii="Courier New" w:hAnsi="Courier New" w:cs="Courier New" w:hint="default"/>
      </w:rPr>
    </w:lvl>
    <w:lvl w:ilvl="5" w:tplc="8A382678">
      <w:start w:val="1"/>
      <w:numFmt w:val="bullet"/>
      <w:lvlText w:val=""/>
      <w:lvlJc w:val="left"/>
      <w:pPr>
        <w:ind w:left="5040" w:hanging="360"/>
      </w:pPr>
      <w:rPr>
        <w:rFonts w:ascii="Wingdings" w:hAnsi="Wingdings" w:hint="default"/>
      </w:rPr>
    </w:lvl>
    <w:lvl w:ilvl="6" w:tplc="12CA1E7C">
      <w:start w:val="1"/>
      <w:numFmt w:val="bullet"/>
      <w:lvlText w:val=""/>
      <w:lvlJc w:val="left"/>
      <w:pPr>
        <w:ind w:left="5760" w:hanging="360"/>
      </w:pPr>
      <w:rPr>
        <w:rFonts w:ascii="Symbol" w:hAnsi="Symbol" w:hint="default"/>
      </w:rPr>
    </w:lvl>
    <w:lvl w:ilvl="7" w:tplc="D50A6318">
      <w:start w:val="1"/>
      <w:numFmt w:val="bullet"/>
      <w:lvlText w:val="o"/>
      <w:lvlJc w:val="left"/>
      <w:pPr>
        <w:ind w:left="6480" w:hanging="360"/>
      </w:pPr>
      <w:rPr>
        <w:rFonts w:ascii="Courier New" w:hAnsi="Courier New" w:cs="Courier New" w:hint="default"/>
      </w:rPr>
    </w:lvl>
    <w:lvl w:ilvl="8" w:tplc="1FC6652A">
      <w:start w:val="1"/>
      <w:numFmt w:val="bullet"/>
      <w:lvlText w:val=""/>
      <w:lvlJc w:val="left"/>
      <w:pPr>
        <w:ind w:left="7200" w:hanging="360"/>
      </w:pPr>
      <w:rPr>
        <w:rFonts w:ascii="Wingdings" w:hAnsi="Wingdings" w:hint="default"/>
      </w:rPr>
    </w:lvl>
  </w:abstractNum>
  <w:abstractNum w:abstractNumId="26">
    <w:nsid w:val="4B6D6A65"/>
    <w:multiLevelType w:val="hybridMultilevel"/>
    <w:tmpl w:val="F1F02730"/>
    <w:lvl w:ilvl="0" w:tplc="E584A004">
      <w:start w:val="1"/>
      <w:numFmt w:val="decimal"/>
      <w:lvlText w:val="%1."/>
      <w:lvlJc w:val="left"/>
      <w:pPr>
        <w:ind w:left="720" w:hanging="360"/>
      </w:pPr>
    </w:lvl>
    <w:lvl w:ilvl="1" w:tplc="2B0CB35A">
      <w:start w:val="1"/>
      <w:numFmt w:val="lowerLetter"/>
      <w:lvlText w:val="%2."/>
      <w:lvlJc w:val="left"/>
      <w:pPr>
        <w:ind w:left="1440" w:hanging="360"/>
      </w:pPr>
    </w:lvl>
    <w:lvl w:ilvl="2" w:tplc="06FAEBFA">
      <w:start w:val="1"/>
      <w:numFmt w:val="lowerRoman"/>
      <w:lvlText w:val="%3."/>
      <w:lvlJc w:val="right"/>
      <w:pPr>
        <w:ind w:left="2160" w:hanging="180"/>
      </w:pPr>
    </w:lvl>
    <w:lvl w:ilvl="3" w:tplc="61F426A0">
      <w:start w:val="1"/>
      <w:numFmt w:val="decimal"/>
      <w:lvlText w:val="%4."/>
      <w:lvlJc w:val="left"/>
      <w:pPr>
        <w:ind w:left="2880" w:hanging="360"/>
      </w:pPr>
    </w:lvl>
    <w:lvl w:ilvl="4" w:tplc="44A600D8">
      <w:start w:val="1"/>
      <w:numFmt w:val="lowerLetter"/>
      <w:lvlText w:val="%5."/>
      <w:lvlJc w:val="left"/>
      <w:pPr>
        <w:ind w:left="3600" w:hanging="360"/>
      </w:pPr>
    </w:lvl>
    <w:lvl w:ilvl="5" w:tplc="9F6C58EC">
      <w:start w:val="1"/>
      <w:numFmt w:val="lowerRoman"/>
      <w:lvlText w:val="%6."/>
      <w:lvlJc w:val="right"/>
      <w:pPr>
        <w:ind w:left="4320" w:hanging="180"/>
      </w:pPr>
    </w:lvl>
    <w:lvl w:ilvl="6" w:tplc="C4660CF0">
      <w:start w:val="1"/>
      <w:numFmt w:val="decimal"/>
      <w:lvlText w:val="%7."/>
      <w:lvlJc w:val="left"/>
      <w:pPr>
        <w:ind w:left="5040" w:hanging="360"/>
      </w:pPr>
    </w:lvl>
    <w:lvl w:ilvl="7" w:tplc="BA28268E">
      <w:start w:val="1"/>
      <w:numFmt w:val="lowerLetter"/>
      <w:lvlText w:val="%8."/>
      <w:lvlJc w:val="left"/>
      <w:pPr>
        <w:ind w:left="5760" w:hanging="360"/>
      </w:pPr>
    </w:lvl>
    <w:lvl w:ilvl="8" w:tplc="66DECA68">
      <w:start w:val="1"/>
      <w:numFmt w:val="lowerRoman"/>
      <w:lvlText w:val="%9."/>
      <w:lvlJc w:val="right"/>
      <w:pPr>
        <w:ind w:left="6480" w:hanging="180"/>
      </w:pPr>
    </w:lvl>
  </w:abstractNum>
  <w:abstractNum w:abstractNumId="27">
    <w:nsid w:val="4BB525B4"/>
    <w:multiLevelType w:val="hybridMultilevel"/>
    <w:tmpl w:val="DA94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90536A"/>
    <w:multiLevelType w:val="hybridMultilevel"/>
    <w:tmpl w:val="929E31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32EC3"/>
    <w:multiLevelType w:val="hybridMultilevel"/>
    <w:tmpl w:val="6CA0D582"/>
    <w:lvl w:ilvl="0" w:tplc="66C4FF64">
      <w:start w:val="1"/>
      <w:numFmt w:val="bullet"/>
      <w:lvlText w:val=""/>
      <w:lvlJc w:val="left"/>
      <w:pPr>
        <w:ind w:left="720" w:hanging="360"/>
      </w:pPr>
      <w:rPr>
        <w:rFonts w:ascii="Symbol" w:hAnsi="Symbol" w:hint="default"/>
      </w:rPr>
    </w:lvl>
    <w:lvl w:ilvl="1" w:tplc="50DA5376">
      <w:start w:val="1"/>
      <w:numFmt w:val="bullet"/>
      <w:lvlText w:val="o"/>
      <w:lvlJc w:val="left"/>
      <w:pPr>
        <w:ind w:left="1440" w:hanging="360"/>
      </w:pPr>
      <w:rPr>
        <w:rFonts w:ascii="Courier New" w:hAnsi="Courier New" w:cs="Courier New" w:hint="default"/>
      </w:rPr>
    </w:lvl>
    <w:lvl w:ilvl="2" w:tplc="32C07AF2">
      <w:start w:val="1"/>
      <w:numFmt w:val="bullet"/>
      <w:lvlText w:val=""/>
      <w:lvlJc w:val="left"/>
      <w:pPr>
        <w:ind w:left="2160" w:hanging="360"/>
      </w:pPr>
      <w:rPr>
        <w:rFonts w:ascii="Wingdings" w:hAnsi="Wingdings" w:hint="default"/>
      </w:rPr>
    </w:lvl>
    <w:lvl w:ilvl="3" w:tplc="176AA39C">
      <w:start w:val="1"/>
      <w:numFmt w:val="bullet"/>
      <w:lvlText w:val=""/>
      <w:lvlJc w:val="left"/>
      <w:pPr>
        <w:ind w:left="2880" w:hanging="360"/>
      </w:pPr>
      <w:rPr>
        <w:rFonts w:ascii="Symbol" w:hAnsi="Symbol" w:hint="default"/>
      </w:rPr>
    </w:lvl>
    <w:lvl w:ilvl="4" w:tplc="0D3C204C">
      <w:start w:val="1"/>
      <w:numFmt w:val="bullet"/>
      <w:lvlText w:val="o"/>
      <w:lvlJc w:val="left"/>
      <w:pPr>
        <w:ind w:left="3600" w:hanging="360"/>
      </w:pPr>
      <w:rPr>
        <w:rFonts w:ascii="Courier New" w:hAnsi="Courier New" w:cs="Courier New" w:hint="default"/>
      </w:rPr>
    </w:lvl>
    <w:lvl w:ilvl="5" w:tplc="78BE76D2">
      <w:start w:val="1"/>
      <w:numFmt w:val="bullet"/>
      <w:lvlText w:val=""/>
      <w:lvlJc w:val="left"/>
      <w:pPr>
        <w:ind w:left="4320" w:hanging="360"/>
      </w:pPr>
      <w:rPr>
        <w:rFonts w:ascii="Wingdings" w:hAnsi="Wingdings" w:hint="default"/>
      </w:rPr>
    </w:lvl>
    <w:lvl w:ilvl="6" w:tplc="B93EFADA">
      <w:start w:val="1"/>
      <w:numFmt w:val="bullet"/>
      <w:lvlText w:val=""/>
      <w:lvlJc w:val="left"/>
      <w:pPr>
        <w:ind w:left="5040" w:hanging="360"/>
      </w:pPr>
      <w:rPr>
        <w:rFonts w:ascii="Symbol" w:hAnsi="Symbol" w:hint="default"/>
      </w:rPr>
    </w:lvl>
    <w:lvl w:ilvl="7" w:tplc="1288555E">
      <w:start w:val="1"/>
      <w:numFmt w:val="bullet"/>
      <w:lvlText w:val="o"/>
      <w:lvlJc w:val="left"/>
      <w:pPr>
        <w:ind w:left="5760" w:hanging="360"/>
      </w:pPr>
      <w:rPr>
        <w:rFonts w:ascii="Courier New" w:hAnsi="Courier New" w:cs="Courier New" w:hint="default"/>
      </w:rPr>
    </w:lvl>
    <w:lvl w:ilvl="8" w:tplc="4EE05324">
      <w:start w:val="1"/>
      <w:numFmt w:val="bullet"/>
      <w:lvlText w:val=""/>
      <w:lvlJc w:val="left"/>
      <w:pPr>
        <w:ind w:left="6480" w:hanging="360"/>
      </w:pPr>
      <w:rPr>
        <w:rFonts w:ascii="Wingdings" w:hAnsi="Wingdings" w:hint="default"/>
      </w:rPr>
    </w:lvl>
  </w:abstractNum>
  <w:abstractNum w:abstractNumId="30">
    <w:nsid w:val="53C7364E"/>
    <w:multiLevelType w:val="hybridMultilevel"/>
    <w:tmpl w:val="3D44B926"/>
    <w:lvl w:ilvl="0" w:tplc="613A6FA2">
      <w:start w:val="1"/>
      <w:numFmt w:val="bullet"/>
      <w:lvlText w:val=""/>
      <w:lvlJc w:val="left"/>
      <w:pPr>
        <w:ind w:left="720" w:hanging="360"/>
      </w:pPr>
      <w:rPr>
        <w:rFonts w:ascii="Symbol" w:hAnsi="Symbol" w:hint="default"/>
      </w:rPr>
    </w:lvl>
    <w:lvl w:ilvl="1" w:tplc="23480206">
      <w:start w:val="1"/>
      <w:numFmt w:val="bullet"/>
      <w:lvlText w:val="o"/>
      <w:lvlJc w:val="left"/>
      <w:pPr>
        <w:ind w:left="1440" w:hanging="360"/>
      </w:pPr>
      <w:rPr>
        <w:rFonts w:ascii="Courier New" w:hAnsi="Courier New" w:cs="Arial" w:hint="default"/>
      </w:rPr>
    </w:lvl>
    <w:lvl w:ilvl="2" w:tplc="E6C263E2">
      <w:start w:val="1"/>
      <w:numFmt w:val="bullet"/>
      <w:lvlText w:val=""/>
      <w:lvlJc w:val="left"/>
      <w:pPr>
        <w:ind w:left="2160" w:hanging="360"/>
      </w:pPr>
      <w:rPr>
        <w:rFonts w:ascii="Wingdings" w:hAnsi="Wingdings" w:hint="default"/>
      </w:rPr>
    </w:lvl>
    <w:lvl w:ilvl="3" w:tplc="495802AE">
      <w:start w:val="1"/>
      <w:numFmt w:val="bullet"/>
      <w:lvlText w:val=""/>
      <w:lvlJc w:val="left"/>
      <w:pPr>
        <w:ind w:left="2880" w:hanging="360"/>
      </w:pPr>
      <w:rPr>
        <w:rFonts w:ascii="Symbol" w:hAnsi="Symbol" w:hint="default"/>
      </w:rPr>
    </w:lvl>
    <w:lvl w:ilvl="4" w:tplc="2AD20E68">
      <w:start w:val="1"/>
      <w:numFmt w:val="bullet"/>
      <w:lvlText w:val="o"/>
      <w:lvlJc w:val="left"/>
      <w:pPr>
        <w:ind w:left="3600" w:hanging="360"/>
      </w:pPr>
      <w:rPr>
        <w:rFonts w:ascii="Courier New" w:hAnsi="Courier New" w:cs="Arial" w:hint="default"/>
      </w:rPr>
    </w:lvl>
    <w:lvl w:ilvl="5" w:tplc="FB242584">
      <w:start w:val="1"/>
      <w:numFmt w:val="bullet"/>
      <w:lvlText w:val=""/>
      <w:lvlJc w:val="left"/>
      <w:pPr>
        <w:ind w:left="4320" w:hanging="360"/>
      </w:pPr>
      <w:rPr>
        <w:rFonts w:ascii="Wingdings" w:hAnsi="Wingdings" w:hint="default"/>
      </w:rPr>
    </w:lvl>
    <w:lvl w:ilvl="6" w:tplc="80885494">
      <w:start w:val="1"/>
      <w:numFmt w:val="bullet"/>
      <w:lvlText w:val=""/>
      <w:lvlJc w:val="left"/>
      <w:pPr>
        <w:ind w:left="5040" w:hanging="360"/>
      </w:pPr>
      <w:rPr>
        <w:rFonts w:ascii="Symbol" w:hAnsi="Symbol" w:hint="default"/>
      </w:rPr>
    </w:lvl>
    <w:lvl w:ilvl="7" w:tplc="1C9CE4FC">
      <w:start w:val="1"/>
      <w:numFmt w:val="bullet"/>
      <w:lvlText w:val="o"/>
      <w:lvlJc w:val="left"/>
      <w:pPr>
        <w:ind w:left="5760" w:hanging="360"/>
      </w:pPr>
      <w:rPr>
        <w:rFonts w:ascii="Courier New" w:hAnsi="Courier New" w:cs="Arial" w:hint="default"/>
      </w:rPr>
    </w:lvl>
    <w:lvl w:ilvl="8" w:tplc="129A11AA">
      <w:start w:val="1"/>
      <w:numFmt w:val="bullet"/>
      <w:lvlText w:val=""/>
      <w:lvlJc w:val="left"/>
      <w:pPr>
        <w:ind w:left="6480" w:hanging="360"/>
      </w:pPr>
      <w:rPr>
        <w:rFonts w:ascii="Wingdings" w:hAnsi="Wingdings" w:hint="default"/>
      </w:rPr>
    </w:lvl>
  </w:abstractNum>
  <w:abstractNum w:abstractNumId="31">
    <w:nsid w:val="55097908"/>
    <w:multiLevelType w:val="hybridMultilevel"/>
    <w:tmpl w:val="DAAA3AA0"/>
    <w:lvl w:ilvl="0" w:tplc="99F84BEC">
      <w:start w:val="3"/>
      <w:numFmt w:val="bullet"/>
      <w:lvlText w:val="-"/>
      <w:lvlJc w:val="left"/>
      <w:pPr>
        <w:ind w:left="720" w:hanging="360"/>
      </w:pPr>
      <w:rPr>
        <w:rFonts w:ascii="Calibri" w:eastAsia="Times New Roman" w:hAnsi="Calibri" w:cs="Calibri" w:hint="default"/>
      </w:rPr>
    </w:lvl>
    <w:lvl w:ilvl="1" w:tplc="0D06F456">
      <w:start w:val="1"/>
      <w:numFmt w:val="bullet"/>
      <w:lvlText w:val="o"/>
      <w:lvlJc w:val="left"/>
      <w:pPr>
        <w:ind w:left="1440" w:hanging="360"/>
      </w:pPr>
      <w:rPr>
        <w:rFonts w:ascii="Courier New" w:hAnsi="Courier New" w:cs="Courier New" w:hint="default"/>
      </w:rPr>
    </w:lvl>
    <w:lvl w:ilvl="2" w:tplc="197C201A">
      <w:start w:val="1"/>
      <w:numFmt w:val="bullet"/>
      <w:lvlText w:val=""/>
      <w:lvlJc w:val="left"/>
      <w:pPr>
        <w:ind w:left="2160" w:hanging="360"/>
      </w:pPr>
      <w:rPr>
        <w:rFonts w:ascii="Wingdings" w:hAnsi="Wingdings" w:hint="default"/>
      </w:rPr>
    </w:lvl>
    <w:lvl w:ilvl="3" w:tplc="0B00616E">
      <w:start w:val="1"/>
      <w:numFmt w:val="bullet"/>
      <w:lvlText w:val=""/>
      <w:lvlJc w:val="left"/>
      <w:pPr>
        <w:ind w:left="2880" w:hanging="360"/>
      </w:pPr>
      <w:rPr>
        <w:rFonts w:ascii="Symbol" w:hAnsi="Symbol" w:hint="default"/>
      </w:rPr>
    </w:lvl>
    <w:lvl w:ilvl="4" w:tplc="1E7E374A">
      <w:start w:val="1"/>
      <w:numFmt w:val="bullet"/>
      <w:lvlText w:val="o"/>
      <w:lvlJc w:val="left"/>
      <w:pPr>
        <w:ind w:left="3600" w:hanging="360"/>
      </w:pPr>
      <w:rPr>
        <w:rFonts w:ascii="Courier New" w:hAnsi="Courier New" w:cs="Courier New" w:hint="default"/>
      </w:rPr>
    </w:lvl>
    <w:lvl w:ilvl="5" w:tplc="8F3A20CC">
      <w:start w:val="1"/>
      <w:numFmt w:val="bullet"/>
      <w:lvlText w:val=""/>
      <w:lvlJc w:val="left"/>
      <w:pPr>
        <w:ind w:left="4320" w:hanging="360"/>
      </w:pPr>
      <w:rPr>
        <w:rFonts w:ascii="Wingdings" w:hAnsi="Wingdings" w:hint="default"/>
      </w:rPr>
    </w:lvl>
    <w:lvl w:ilvl="6" w:tplc="923C7148">
      <w:start w:val="1"/>
      <w:numFmt w:val="bullet"/>
      <w:lvlText w:val=""/>
      <w:lvlJc w:val="left"/>
      <w:pPr>
        <w:ind w:left="5040" w:hanging="360"/>
      </w:pPr>
      <w:rPr>
        <w:rFonts w:ascii="Symbol" w:hAnsi="Symbol" w:hint="default"/>
      </w:rPr>
    </w:lvl>
    <w:lvl w:ilvl="7" w:tplc="566017F0">
      <w:start w:val="1"/>
      <w:numFmt w:val="bullet"/>
      <w:lvlText w:val="o"/>
      <w:lvlJc w:val="left"/>
      <w:pPr>
        <w:ind w:left="5760" w:hanging="360"/>
      </w:pPr>
      <w:rPr>
        <w:rFonts w:ascii="Courier New" w:hAnsi="Courier New" w:cs="Courier New" w:hint="default"/>
      </w:rPr>
    </w:lvl>
    <w:lvl w:ilvl="8" w:tplc="D01E85E4">
      <w:start w:val="1"/>
      <w:numFmt w:val="bullet"/>
      <w:lvlText w:val=""/>
      <w:lvlJc w:val="left"/>
      <w:pPr>
        <w:ind w:left="6480" w:hanging="360"/>
      </w:pPr>
      <w:rPr>
        <w:rFonts w:ascii="Wingdings" w:hAnsi="Wingdings" w:hint="default"/>
      </w:rPr>
    </w:lvl>
  </w:abstractNum>
  <w:abstractNum w:abstractNumId="32">
    <w:nsid w:val="551F46BE"/>
    <w:multiLevelType w:val="hybridMultilevel"/>
    <w:tmpl w:val="57A4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5B58D9"/>
    <w:multiLevelType w:val="hybridMultilevel"/>
    <w:tmpl w:val="872E829A"/>
    <w:lvl w:ilvl="0" w:tplc="F642F670">
      <w:start w:val="1"/>
      <w:numFmt w:val="bullet"/>
      <w:lvlText w:val=""/>
      <w:lvlJc w:val="left"/>
      <w:pPr>
        <w:ind w:left="720" w:hanging="360"/>
      </w:pPr>
      <w:rPr>
        <w:rFonts w:ascii="Symbol" w:hAnsi="Symbol" w:hint="default"/>
      </w:rPr>
    </w:lvl>
    <w:lvl w:ilvl="1" w:tplc="C208366C">
      <w:start w:val="1"/>
      <w:numFmt w:val="bullet"/>
      <w:lvlText w:val="o"/>
      <w:lvlJc w:val="left"/>
      <w:pPr>
        <w:ind w:left="1440" w:hanging="360"/>
      </w:pPr>
      <w:rPr>
        <w:rFonts w:ascii="Courier New" w:hAnsi="Courier New" w:cs="Courier New" w:hint="default"/>
      </w:rPr>
    </w:lvl>
    <w:lvl w:ilvl="2" w:tplc="54E8E416">
      <w:start w:val="1"/>
      <w:numFmt w:val="bullet"/>
      <w:lvlText w:val=""/>
      <w:lvlJc w:val="left"/>
      <w:pPr>
        <w:ind w:left="2160" w:hanging="360"/>
      </w:pPr>
      <w:rPr>
        <w:rFonts w:ascii="Wingdings" w:hAnsi="Wingdings" w:hint="default"/>
      </w:rPr>
    </w:lvl>
    <w:lvl w:ilvl="3" w:tplc="E2B25846">
      <w:start w:val="1"/>
      <w:numFmt w:val="bullet"/>
      <w:lvlText w:val=""/>
      <w:lvlJc w:val="left"/>
      <w:pPr>
        <w:ind w:left="2880" w:hanging="360"/>
      </w:pPr>
      <w:rPr>
        <w:rFonts w:ascii="Symbol" w:hAnsi="Symbol" w:hint="default"/>
      </w:rPr>
    </w:lvl>
    <w:lvl w:ilvl="4" w:tplc="06F2CC58">
      <w:start w:val="1"/>
      <w:numFmt w:val="bullet"/>
      <w:lvlText w:val="o"/>
      <w:lvlJc w:val="left"/>
      <w:pPr>
        <w:ind w:left="3600" w:hanging="360"/>
      </w:pPr>
      <w:rPr>
        <w:rFonts w:ascii="Courier New" w:hAnsi="Courier New" w:cs="Courier New" w:hint="default"/>
      </w:rPr>
    </w:lvl>
    <w:lvl w:ilvl="5" w:tplc="C8FADC48">
      <w:start w:val="1"/>
      <w:numFmt w:val="bullet"/>
      <w:lvlText w:val=""/>
      <w:lvlJc w:val="left"/>
      <w:pPr>
        <w:ind w:left="4320" w:hanging="360"/>
      </w:pPr>
      <w:rPr>
        <w:rFonts w:ascii="Wingdings" w:hAnsi="Wingdings" w:hint="default"/>
      </w:rPr>
    </w:lvl>
    <w:lvl w:ilvl="6" w:tplc="471E9AC6">
      <w:start w:val="1"/>
      <w:numFmt w:val="bullet"/>
      <w:lvlText w:val=""/>
      <w:lvlJc w:val="left"/>
      <w:pPr>
        <w:ind w:left="5040" w:hanging="360"/>
      </w:pPr>
      <w:rPr>
        <w:rFonts w:ascii="Symbol" w:hAnsi="Symbol" w:hint="default"/>
      </w:rPr>
    </w:lvl>
    <w:lvl w:ilvl="7" w:tplc="2EF6F610">
      <w:start w:val="1"/>
      <w:numFmt w:val="bullet"/>
      <w:lvlText w:val="o"/>
      <w:lvlJc w:val="left"/>
      <w:pPr>
        <w:ind w:left="5760" w:hanging="360"/>
      </w:pPr>
      <w:rPr>
        <w:rFonts w:ascii="Courier New" w:hAnsi="Courier New" w:cs="Courier New" w:hint="default"/>
      </w:rPr>
    </w:lvl>
    <w:lvl w:ilvl="8" w:tplc="63681040">
      <w:start w:val="1"/>
      <w:numFmt w:val="bullet"/>
      <w:lvlText w:val=""/>
      <w:lvlJc w:val="left"/>
      <w:pPr>
        <w:ind w:left="6480" w:hanging="360"/>
      </w:pPr>
      <w:rPr>
        <w:rFonts w:ascii="Wingdings" w:hAnsi="Wingdings" w:hint="default"/>
      </w:rPr>
    </w:lvl>
  </w:abstractNum>
  <w:abstractNum w:abstractNumId="34">
    <w:nsid w:val="55F71A3F"/>
    <w:multiLevelType w:val="hybridMultilevel"/>
    <w:tmpl w:val="39A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6943AF"/>
    <w:multiLevelType w:val="hybridMultilevel"/>
    <w:tmpl w:val="726E8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017CCD"/>
    <w:multiLevelType w:val="hybridMultilevel"/>
    <w:tmpl w:val="1C08B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5F111F"/>
    <w:multiLevelType w:val="hybridMultilevel"/>
    <w:tmpl w:val="12E43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807DDF"/>
    <w:multiLevelType w:val="hybridMultilevel"/>
    <w:tmpl w:val="D04CAB46"/>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9">
    <w:nsid w:val="5FD07E44"/>
    <w:multiLevelType w:val="hybridMultilevel"/>
    <w:tmpl w:val="BE52E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4F25E53"/>
    <w:multiLevelType w:val="hybridMultilevel"/>
    <w:tmpl w:val="A10028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9E5849"/>
    <w:multiLevelType w:val="hybridMultilevel"/>
    <w:tmpl w:val="3CB436B8"/>
    <w:lvl w:ilvl="0" w:tplc="B23E95E8">
      <w:start w:val="1"/>
      <w:numFmt w:val="decimal"/>
      <w:lvlText w:val="%1."/>
      <w:lvlJc w:val="left"/>
      <w:pPr>
        <w:ind w:left="720" w:hanging="360"/>
      </w:pPr>
    </w:lvl>
    <w:lvl w:ilvl="1" w:tplc="62DAAC32">
      <w:start w:val="1"/>
      <w:numFmt w:val="lowerLetter"/>
      <w:lvlText w:val="%2."/>
      <w:lvlJc w:val="left"/>
      <w:pPr>
        <w:ind w:left="1440" w:hanging="360"/>
      </w:pPr>
    </w:lvl>
    <w:lvl w:ilvl="2" w:tplc="68784D9A">
      <w:start w:val="1"/>
      <w:numFmt w:val="lowerRoman"/>
      <w:lvlText w:val="%3."/>
      <w:lvlJc w:val="right"/>
      <w:pPr>
        <w:ind w:left="2160" w:hanging="180"/>
      </w:pPr>
    </w:lvl>
    <w:lvl w:ilvl="3" w:tplc="A602064C">
      <w:start w:val="1"/>
      <w:numFmt w:val="decimal"/>
      <w:lvlText w:val="%4."/>
      <w:lvlJc w:val="left"/>
      <w:pPr>
        <w:ind w:left="2880" w:hanging="360"/>
      </w:pPr>
    </w:lvl>
    <w:lvl w:ilvl="4" w:tplc="E2BCF2C2">
      <w:start w:val="1"/>
      <w:numFmt w:val="lowerLetter"/>
      <w:lvlText w:val="%5."/>
      <w:lvlJc w:val="left"/>
      <w:pPr>
        <w:ind w:left="3600" w:hanging="360"/>
      </w:pPr>
    </w:lvl>
    <w:lvl w:ilvl="5" w:tplc="ADE48E4A">
      <w:start w:val="1"/>
      <w:numFmt w:val="lowerRoman"/>
      <w:lvlText w:val="%6."/>
      <w:lvlJc w:val="right"/>
      <w:pPr>
        <w:ind w:left="4320" w:hanging="180"/>
      </w:pPr>
    </w:lvl>
    <w:lvl w:ilvl="6" w:tplc="249A8B40">
      <w:start w:val="1"/>
      <w:numFmt w:val="decimal"/>
      <w:lvlText w:val="%7."/>
      <w:lvlJc w:val="left"/>
      <w:pPr>
        <w:ind w:left="5040" w:hanging="360"/>
      </w:pPr>
    </w:lvl>
    <w:lvl w:ilvl="7" w:tplc="B2DC33EC">
      <w:start w:val="1"/>
      <w:numFmt w:val="lowerLetter"/>
      <w:lvlText w:val="%8."/>
      <w:lvlJc w:val="left"/>
      <w:pPr>
        <w:ind w:left="5760" w:hanging="360"/>
      </w:pPr>
    </w:lvl>
    <w:lvl w:ilvl="8" w:tplc="5ECE5D88">
      <w:start w:val="1"/>
      <w:numFmt w:val="lowerRoman"/>
      <w:lvlText w:val="%9."/>
      <w:lvlJc w:val="right"/>
      <w:pPr>
        <w:ind w:left="6480" w:hanging="180"/>
      </w:pPr>
    </w:lvl>
  </w:abstractNum>
  <w:abstractNum w:abstractNumId="42">
    <w:nsid w:val="6ACF44B0"/>
    <w:multiLevelType w:val="hybridMultilevel"/>
    <w:tmpl w:val="B742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83515E"/>
    <w:multiLevelType w:val="hybridMultilevel"/>
    <w:tmpl w:val="7D4E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E643000"/>
    <w:multiLevelType w:val="hybridMultilevel"/>
    <w:tmpl w:val="3606FF34"/>
    <w:lvl w:ilvl="0" w:tplc="223A7460">
      <w:start w:val="1"/>
      <w:numFmt w:val="lowerLetter"/>
      <w:lvlText w:val="%1)"/>
      <w:lvlJc w:val="left"/>
      <w:pPr>
        <w:ind w:left="360" w:hanging="360"/>
      </w:pPr>
    </w:lvl>
    <w:lvl w:ilvl="1" w:tplc="E9620C64">
      <w:start w:val="1"/>
      <w:numFmt w:val="lowerLetter"/>
      <w:lvlText w:val="%2."/>
      <w:lvlJc w:val="left"/>
      <w:pPr>
        <w:ind w:left="1080" w:hanging="360"/>
      </w:pPr>
    </w:lvl>
    <w:lvl w:ilvl="2" w:tplc="DC24EE2E">
      <w:start w:val="1"/>
      <w:numFmt w:val="lowerRoman"/>
      <w:lvlText w:val="%3."/>
      <w:lvlJc w:val="right"/>
      <w:pPr>
        <w:ind w:left="1800" w:hanging="180"/>
      </w:pPr>
    </w:lvl>
    <w:lvl w:ilvl="3" w:tplc="F618C16C">
      <w:start w:val="1"/>
      <w:numFmt w:val="decimal"/>
      <w:lvlText w:val="%4."/>
      <w:lvlJc w:val="left"/>
      <w:pPr>
        <w:ind w:left="2520" w:hanging="360"/>
      </w:pPr>
    </w:lvl>
    <w:lvl w:ilvl="4" w:tplc="060E8FD6">
      <w:start w:val="1"/>
      <w:numFmt w:val="lowerLetter"/>
      <w:lvlText w:val="%5."/>
      <w:lvlJc w:val="left"/>
      <w:pPr>
        <w:ind w:left="3240" w:hanging="360"/>
      </w:pPr>
    </w:lvl>
    <w:lvl w:ilvl="5" w:tplc="94006F94">
      <w:start w:val="1"/>
      <w:numFmt w:val="lowerRoman"/>
      <w:lvlText w:val="%6."/>
      <w:lvlJc w:val="right"/>
      <w:pPr>
        <w:ind w:left="3960" w:hanging="180"/>
      </w:pPr>
    </w:lvl>
    <w:lvl w:ilvl="6" w:tplc="03B21414">
      <w:start w:val="1"/>
      <w:numFmt w:val="decimal"/>
      <w:lvlText w:val="%7."/>
      <w:lvlJc w:val="left"/>
      <w:pPr>
        <w:ind w:left="4680" w:hanging="360"/>
      </w:pPr>
    </w:lvl>
    <w:lvl w:ilvl="7" w:tplc="9C804406">
      <w:start w:val="1"/>
      <w:numFmt w:val="lowerLetter"/>
      <w:lvlText w:val="%8."/>
      <w:lvlJc w:val="left"/>
      <w:pPr>
        <w:ind w:left="5400" w:hanging="360"/>
      </w:pPr>
    </w:lvl>
    <w:lvl w:ilvl="8" w:tplc="ECA89158">
      <w:start w:val="1"/>
      <w:numFmt w:val="lowerRoman"/>
      <w:lvlText w:val="%9."/>
      <w:lvlJc w:val="right"/>
      <w:pPr>
        <w:ind w:left="6120" w:hanging="180"/>
      </w:pPr>
    </w:lvl>
  </w:abstractNum>
  <w:abstractNum w:abstractNumId="45">
    <w:nsid w:val="71B92777"/>
    <w:multiLevelType w:val="hybridMultilevel"/>
    <w:tmpl w:val="C5B09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6D76F6E"/>
    <w:multiLevelType w:val="hybridMultilevel"/>
    <w:tmpl w:val="D26CF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AC4586"/>
    <w:multiLevelType w:val="hybridMultilevel"/>
    <w:tmpl w:val="DC345C74"/>
    <w:lvl w:ilvl="0" w:tplc="4ACE4D44">
      <w:start w:val="1"/>
      <w:numFmt w:val="bullet"/>
      <w:lvlText w:val=""/>
      <w:lvlJc w:val="left"/>
      <w:pPr>
        <w:ind w:left="720" w:hanging="360"/>
      </w:pPr>
      <w:rPr>
        <w:rFonts w:ascii="Symbol" w:hAnsi="Symbol" w:hint="default"/>
      </w:rPr>
    </w:lvl>
    <w:lvl w:ilvl="1" w:tplc="84B6C926">
      <w:start w:val="1"/>
      <w:numFmt w:val="bullet"/>
      <w:lvlText w:val="o"/>
      <w:lvlJc w:val="left"/>
      <w:pPr>
        <w:ind w:left="1440" w:hanging="360"/>
      </w:pPr>
      <w:rPr>
        <w:rFonts w:ascii="Courier New" w:hAnsi="Courier New" w:cs="Courier New" w:hint="default"/>
      </w:rPr>
    </w:lvl>
    <w:lvl w:ilvl="2" w:tplc="73F4D640">
      <w:start w:val="1"/>
      <w:numFmt w:val="bullet"/>
      <w:lvlText w:val=""/>
      <w:lvlJc w:val="left"/>
      <w:pPr>
        <w:ind w:left="2160" w:hanging="360"/>
      </w:pPr>
      <w:rPr>
        <w:rFonts w:ascii="Wingdings" w:hAnsi="Wingdings" w:hint="default"/>
      </w:rPr>
    </w:lvl>
    <w:lvl w:ilvl="3" w:tplc="D270A304">
      <w:start w:val="1"/>
      <w:numFmt w:val="bullet"/>
      <w:lvlText w:val=""/>
      <w:lvlJc w:val="left"/>
      <w:pPr>
        <w:ind w:left="2880" w:hanging="360"/>
      </w:pPr>
      <w:rPr>
        <w:rFonts w:ascii="Symbol" w:hAnsi="Symbol" w:hint="default"/>
      </w:rPr>
    </w:lvl>
    <w:lvl w:ilvl="4" w:tplc="536CE1C6">
      <w:start w:val="1"/>
      <w:numFmt w:val="bullet"/>
      <w:lvlText w:val="o"/>
      <w:lvlJc w:val="left"/>
      <w:pPr>
        <w:ind w:left="3600" w:hanging="360"/>
      </w:pPr>
      <w:rPr>
        <w:rFonts w:ascii="Courier New" w:hAnsi="Courier New" w:cs="Courier New" w:hint="default"/>
      </w:rPr>
    </w:lvl>
    <w:lvl w:ilvl="5" w:tplc="EB945516">
      <w:start w:val="1"/>
      <w:numFmt w:val="bullet"/>
      <w:lvlText w:val=""/>
      <w:lvlJc w:val="left"/>
      <w:pPr>
        <w:ind w:left="4320" w:hanging="360"/>
      </w:pPr>
      <w:rPr>
        <w:rFonts w:ascii="Wingdings" w:hAnsi="Wingdings" w:hint="default"/>
      </w:rPr>
    </w:lvl>
    <w:lvl w:ilvl="6" w:tplc="BB0AFD70">
      <w:start w:val="1"/>
      <w:numFmt w:val="bullet"/>
      <w:lvlText w:val=""/>
      <w:lvlJc w:val="left"/>
      <w:pPr>
        <w:ind w:left="5040" w:hanging="360"/>
      </w:pPr>
      <w:rPr>
        <w:rFonts w:ascii="Symbol" w:hAnsi="Symbol" w:hint="default"/>
      </w:rPr>
    </w:lvl>
    <w:lvl w:ilvl="7" w:tplc="74CC2E90">
      <w:start w:val="1"/>
      <w:numFmt w:val="bullet"/>
      <w:lvlText w:val="o"/>
      <w:lvlJc w:val="left"/>
      <w:pPr>
        <w:ind w:left="5760" w:hanging="360"/>
      </w:pPr>
      <w:rPr>
        <w:rFonts w:ascii="Courier New" w:hAnsi="Courier New" w:cs="Courier New" w:hint="default"/>
      </w:rPr>
    </w:lvl>
    <w:lvl w:ilvl="8" w:tplc="D72C71DC">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26"/>
  </w:num>
  <w:num w:numId="4">
    <w:abstractNumId w:val="23"/>
  </w:num>
  <w:num w:numId="5">
    <w:abstractNumId w:val="9"/>
  </w:num>
  <w:num w:numId="6">
    <w:abstractNumId w:val="30"/>
  </w:num>
  <w:num w:numId="7">
    <w:abstractNumId w:val="1"/>
  </w:num>
  <w:num w:numId="8">
    <w:abstractNumId w:val="20"/>
  </w:num>
  <w:num w:numId="9">
    <w:abstractNumId w:val="33"/>
  </w:num>
  <w:num w:numId="10">
    <w:abstractNumId w:val="29"/>
  </w:num>
  <w:num w:numId="11">
    <w:abstractNumId w:val="44"/>
  </w:num>
  <w:num w:numId="12">
    <w:abstractNumId w:val="17"/>
  </w:num>
  <w:num w:numId="13">
    <w:abstractNumId w:val="47"/>
  </w:num>
  <w:num w:numId="14">
    <w:abstractNumId w:val="24"/>
  </w:num>
  <w:num w:numId="15">
    <w:abstractNumId w:val="31"/>
  </w:num>
  <w:num w:numId="16">
    <w:abstractNumId w:val="6"/>
  </w:num>
  <w:num w:numId="17">
    <w:abstractNumId w:val="7"/>
  </w:num>
  <w:num w:numId="18">
    <w:abstractNumId w:val="36"/>
  </w:num>
  <w:num w:numId="19">
    <w:abstractNumId w:val="27"/>
  </w:num>
  <w:num w:numId="20">
    <w:abstractNumId w:val="2"/>
  </w:num>
  <w:num w:numId="21">
    <w:abstractNumId w:val="12"/>
  </w:num>
  <w:num w:numId="22">
    <w:abstractNumId w:val="37"/>
  </w:num>
  <w:num w:numId="23">
    <w:abstractNumId w:val="21"/>
  </w:num>
  <w:num w:numId="24">
    <w:abstractNumId w:val="15"/>
  </w:num>
  <w:num w:numId="25">
    <w:abstractNumId w:val="10"/>
  </w:num>
  <w:num w:numId="26">
    <w:abstractNumId w:val="13"/>
  </w:num>
  <w:num w:numId="27">
    <w:abstractNumId w:val="32"/>
  </w:num>
  <w:num w:numId="28">
    <w:abstractNumId w:val="14"/>
  </w:num>
  <w:num w:numId="29">
    <w:abstractNumId w:val="8"/>
  </w:num>
  <w:num w:numId="30">
    <w:abstractNumId w:val="18"/>
  </w:num>
  <w:num w:numId="31">
    <w:abstractNumId w:val="43"/>
  </w:num>
  <w:num w:numId="32">
    <w:abstractNumId w:val="0"/>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11"/>
  </w:num>
  <w:num w:numId="39">
    <w:abstractNumId w:val="46"/>
  </w:num>
  <w:num w:numId="40">
    <w:abstractNumId w:val="34"/>
  </w:num>
  <w:num w:numId="41">
    <w:abstractNumId w:val="35"/>
  </w:num>
  <w:num w:numId="42">
    <w:abstractNumId w:val="19"/>
  </w:num>
  <w:num w:numId="43">
    <w:abstractNumId w:val="3"/>
  </w:num>
  <w:num w:numId="44">
    <w:abstractNumId w:val="22"/>
  </w:num>
  <w:num w:numId="45">
    <w:abstractNumId w:val="42"/>
  </w:num>
  <w:num w:numId="46">
    <w:abstractNumId w:val="28"/>
  </w:num>
  <w:num w:numId="47">
    <w:abstractNumId w:val="4"/>
  </w:num>
  <w:num w:numId="4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defaultTabStop w:val="720"/>
  <w:characterSpacingControl w:val="doNotCompress"/>
  <w:hdrShapeDefaults>
    <o:shapedefaults v:ext="edit" spidmax="2049">
      <o:colormenu v:ext="edit" fillcolor="none [195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9F1"/>
    <w:rsid w:val="000016DD"/>
    <w:rsid w:val="00002152"/>
    <w:rsid w:val="00020807"/>
    <w:rsid w:val="00021288"/>
    <w:rsid w:val="000233C6"/>
    <w:rsid w:val="00024232"/>
    <w:rsid w:val="00024269"/>
    <w:rsid w:val="00030193"/>
    <w:rsid w:val="000336E8"/>
    <w:rsid w:val="00034DB4"/>
    <w:rsid w:val="000352CF"/>
    <w:rsid w:val="00045373"/>
    <w:rsid w:val="000514D4"/>
    <w:rsid w:val="00053448"/>
    <w:rsid w:val="00063BDD"/>
    <w:rsid w:val="00065324"/>
    <w:rsid w:val="00066841"/>
    <w:rsid w:val="00067C39"/>
    <w:rsid w:val="000875D4"/>
    <w:rsid w:val="000917D6"/>
    <w:rsid w:val="00092884"/>
    <w:rsid w:val="000A2AEE"/>
    <w:rsid w:val="000A5110"/>
    <w:rsid w:val="000A75AD"/>
    <w:rsid w:val="000B1464"/>
    <w:rsid w:val="000B6EB0"/>
    <w:rsid w:val="000C19A4"/>
    <w:rsid w:val="000C1C42"/>
    <w:rsid w:val="000C3089"/>
    <w:rsid w:val="000C4AD9"/>
    <w:rsid w:val="000C787C"/>
    <w:rsid w:val="000D14B0"/>
    <w:rsid w:val="000D2B18"/>
    <w:rsid w:val="000D330A"/>
    <w:rsid w:val="000D3719"/>
    <w:rsid w:val="000D4B0A"/>
    <w:rsid w:val="000D501C"/>
    <w:rsid w:val="000D6E23"/>
    <w:rsid w:val="000D7A06"/>
    <w:rsid w:val="000E040C"/>
    <w:rsid w:val="000E152E"/>
    <w:rsid w:val="000E3DB0"/>
    <w:rsid w:val="000E54CC"/>
    <w:rsid w:val="000E5D35"/>
    <w:rsid w:val="000F0131"/>
    <w:rsid w:val="000F2B17"/>
    <w:rsid w:val="000F2CB9"/>
    <w:rsid w:val="000F6888"/>
    <w:rsid w:val="00115392"/>
    <w:rsid w:val="00115399"/>
    <w:rsid w:val="00124EF3"/>
    <w:rsid w:val="0012620E"/>
    <w:rsid w:val="00127946"/>
    <w:rsid w:val="00127F94"/>
    <w:rsid w:val="00132DFE"/>
    <w:rsid w:val="001377F7"/>
    <w:rsid w:val="00140759"/>
    <w:rsid w:val="001517B7"/>
    <w:rsid w:val="00152E9A"/>
    <w:rsid w:val="0015449F"/>
    <w:rsid w:val="0016069B"/>
    <w:rsid w:val="0016128D"/>
    <w:rsid w:val="00162D4E"/>
    <w:rsid w:val="00163DFD"/>
    <w:rsid w:val="001644C5"/>
    <w:rsid w:val="00166B0B"/>
    <w:rsid w:val="00167C8C"/>
    <w:rsid w:val="001719F8"/>
    <w:rsid w:val="00173B62"/>
    <w:rsid w:val="00176A9C"/>
    <w:rsid w:val="00177010"/>
    <w:rsid w:val="001770F9"/>
    <w:rsid w:val="001771D7"/>
    <w:rsid w:val="0018635F"/>
    <w:rsid w:val="00192A64"/>
    <w:rsid w:val="00196214"/>
    <w:rsid w:val="001A06EA"/>
    <w:rsid w:val="001A3C81"/>
    <w:rsid w:val="001A44A3"/>
    <w:rsid w:val="001A72E8"/>
    <w:rsid w:val="001B041F"/>
    <w:rsid w:val="001B15C3"/>
    <w:rsid w:val="001B3EC3"/>
    <w:rsid w:val="001B55F2"/>
    <w:rsid w:val="001B6EDC"/>
    <w:rsid w:val="001B7B8E"/>
    <w:rsid w:val="001C28C2"/>
    <w:rsid w:val="001C54AE"/>
    <w:rsid w:val="001D1FA6"/>
    <w:rsid w:val="001D4495"/>
    <w:rsid w:val="001D5B3A"/>
    <w:rsid w:val="001D7BE6"/>
    <w:rsid w:val="001E2724"/>
    <w:rsid w:val="001E35B9"/>
    <w:rsid w:val="001E7FBF"/>
    <w:rsid w:val="001F0400"/>
    <w:rsid w:val="001F2907"/>
    <w:rsid w:val="001F50A0"/>
    <w:rsid w:val="00200A37"/>
    <w:rsid w:val="00203532"/>
    <w:rsid w:val="00207985"/>
    <w:rsid w:val="0021005A"/>
    <w:rsid w:val="00210C5E"/>
    <w:rsid w:val="0021113E"/>
    <w:rsid w:val="00212F7F"/>
    <w:rsid w:val="00220855"/>
    <w:rsid w:val="00221404"/>
    <w:rsid w:val="002215E8"/>
    <w:rsid w:val="00223088"/>
    <w:rsid w:val="00225D79"/>
    <w:rsid w:val="00226C64"/>
    <w:rsid w:val="002310B6"/>
    <w:rsid w:val="00231965"/>
    <w:rsid w:val="00236216"/>
    <w:rsid w:val="00236A32"/>
    <w:rsid w:val="00237897"/>
    <w:rsid w:val="00240D5A"/>
    <w:rsid w:val="00241DD9"/>
    <w:rsid w:val="0024378D"/>
    <w:rsid w:val="002457EB"/>
    <w:rsid w:val="00245B99"/>
    <w:rsid w:val="00245CF1"/>
    <w:rsid w:val="00246A60"/>
    <w:rsid w:val="002528E9"/>
    <w:rsid w:val="00252A32"/>
    <w:rsid w:val="002538D3"/>
    <w:rsid w:val="00254331"/>
    <w:rsid w:val="00257457"/>
    <w:rsid w:val="00260C47"/>
    <w:rsid w:val="00262653"/>
    <w:rsid w:val="00262F31"/>
    <w:rsid w:val="00271AAB"/>
    <w:rsid w:val="0027553F"/>
    <w:rsid w:val="00275987"/>
    <w:rsid w:val="002764D2"/>
    <w:rsid w:val="0028112C"/>
    <w:rsid w:val="00286B93"/>
    <w:rsid w:val="00293614"/>
    <w:rsid w:val="002941D1"/>
    <w:rsid w:val="002942EE"/>
    <w:rsid w:val="002A058F"/>
    <w:rsid w:val="002A2F2C"/>
    <w:rsid w:val="002B43A3"/>
    <w:rsid w:val="002B4774"/>
    <w:rsid w:val="002B47F5"/>
    <w:rsid w:val="002B4DF0"/>
    <w:rsid w:val="002B57E4"/>
    <w:rsid w:val="002C1DD7"/>
    <w:rsid w:val="002C1ECE"/>
    <w:rsid w:val="002C69E2"/>
    <w:rsid w:val="002D3464"/>
    <w:rsid w:val="002E128E"/>
    <w:rsid w:val="002E4344"/>
    <w:rsid w:val="002E5DA8"/>
    <w:rsid w:val="002E5DC7"/>
    <w:rsid w:val="002F1249"/>
    <w:rsid w:val="002F15AF"/>
    <w:rsid w:val="002F4125"/>
    <w:rsid w:val="002F5A34"/>
    <w:rsid w:val="002F6D8C"/>
    <w:rsid w:val="00306FF2"/>
    <w:rsid w:val="003137F6"/>
    <w:rsid w:val="003142F1"/>
    <w:rsid w:val="003213EF"/>
    <w:rsid w:val="00321DC6"/>
    <w:rsid w:val="0032222F"/>
    <w:rsid w:val="00325397"/>
    <w:rsid w:val="003259AB"/>
    <w:rsid w:val="003273EB"/>
    <w:rsid w:val="00333F38"/>
    <w:rsid w:val="003342BC"/>
    <w:rsid w:val="00334C73"/>
    <w:rsid w:val="00337055"/>
    <w:rsid w:val="00337C8F"/>
    <w:rsid w:val="00340337"/>
    <w:rsid w:val="00340496"/>
    <w:rsid w:val="003432C4"/>
    <w:rsid w:val="00345500"/>
    <w:rsid w:val="00350F65"/>
    <w:rsid w:val="003525B6"/>
    <w:rsid w:val="00353F0B"/>
    <w:rsid w:val="003604A4"/>
    <w:rsid w:val="0036143A"/>
    <w:rsid w:val="00362E63"/>
    <w:rsid w:val="00365B12"/>
    <w:rsid w:val="00370211"/>
    <w:rsid w:val="00373574"/>
    <w:rsid w:val="00373C0D"/>
    <w:rsid w:val="00376ED1"/>
    <w:rsid w:val="003811AA"/>
    <w:rsid w:val="0038599D"/>
    <w:rsid w:val="00390AFE"/>
    <w:rsid w:val="0039259F"/>
    <w:rsid w:val="00392A57"/>
    <w:rsid w:val="00394967"/>
    <w:rsid w:val="003A480E"/>
    <w:rsid w:val="003A5393"/>
    <w:rsid w:val="003A5D2F"/>
    <w:rsid w:val="003A61F2"/>
    <w:rsid w:val="003B1740"/>
    <w:rsid w:val="003B27BD"/>
    <w:rsid w:val="003B5FCC"/>
    <w:rsid w:val="003B6C88"/>
    <w:rsid w:val="003C1A0A"/>
    <w:rsid w:val="003C1C23"/>
    <w:rsid w:val="003C253C"/>
    <w:rsid w:val="003C5E79"/>
    <w:rsid w:val="003C6FDD"/>
    <w:rsid w:val="003D1172"/>
    <w:rsid w:val="003D2894"/>
    <w:rsid w:val="003D5B0A"/>
    <w:rsid w:val="003D65FC"/>
    <w:rsid w:val="003E0548"/>
    <w:rsid w:val="003E0742"/>
    <w:rsid w:val="003E0A48"/>
    <w:rsid w:val="003E4089"/>
    <w:rsid w:val="003E4B13"/>
    <w:rsid w:val="003E6BEB"/>
    <w:rsid w:val="003F0702"/>
    <w:rsid w:val="003F17D5"/>
    <w:rsid w:val="003F2DE6"/>
    <w:rsid w:val="003F3916"/>
    <w:rsid w:val="003F67ED"/>
    <w:rsid w:val="00405C96"/>
    <w:rsid w:val="00406089"/>
    <w:rsid w:val="00411A05"/>
    <w:rsid w:val="00413D3C"/>
    <w:rsid w:val="00416DDA"/>
    <w:rsid w:val="00417276"/>
    <w:rsid w:val="00422A16"/>
    <w:rsid w:val="004231C7"/>
    <w:rsid w:val="00427DE0"/>
    <w:rsid w:val="00430666"/>
    <w:rsid w:val="00431373"/>
    <w:rsid w:val="00434445"/>
    <w:rsid w:val="00435B7A"/>
    <w:rsid w:val="00441A3A"/>
    <w:rsid w:val="004434CB"/>
    <w:rsid w:val="00447E1B"/>
    <w:rsid w:val="0045169B"/>
    <w:rsid w:val="00452AE7"/>
    <w:rsid w:val="00452C3E"/>
    <w:rsid w:val="004536E9"/>
    <w:rsid w:val="00461601"/>
    <w:rsid w:val="00467A1F"/>
    <w:rsid w:val="00470C4F"/>
    <w:rsid w:val="00471D1D"/>
    <w:rsid w:val="004722B6"/>
    <w:rsid w:val="004757AE"/>
    <w:rsid w:val="00476406"/>
    <w:rsid w:val="00477CED"/>
    <w:rsid w:val="0048172A"/>
    <w:rsid w:val="00481925"/>
    <w:rsid w:val="00482842"/>
    <w:rsid w:val="004860A1"/>
    <w:rsid w:val="004872B5"/>
    <w:rsid w:val="004949FA"/>
    <w:rsid w:val="00496E2D"/>
    <w:rsid w:val="00497969"/>
    <w:rsid w:val="004A1502"/>
    <w:rsid w:val="004A1956"/>
    <w:rsid w:val="004A46DA"/>
    <w:rsid w:val="004A493D"/>
    <w:rsid w:val="004B2278"/>
    <w:rsid w:val="004B3F7A"/>
    <w:rsid w:val="004C3560"/>
    <w:rsid w:val="004C6130"/>
    <w:rsid w:val="004C68E1"/>
    <w:rsid w:val="004D037D"/>
    <w:rsid w:val="004D086A"/>
    <w:rsid w:val="004D5690"/>
    <w:rsid w:val="004E0873"/>
    <w:rsid w:val="004E426A"/>
    <w:rsid w:val="004E4ADF"/>
    <w:rsid w:val="004F0779"/>
    <w:rsid w:val="004F46BD"/>
    <w:rsid w:val="004F5E0F"/>
    <w:rsid w:val="004F6825"/>
    <w:rsid w:val="0050044B"/>
    <w:rsid w:val="0050387A"/>
    <w:rsid w:val="00504B7B"/>
    <w:rsid w:val="00505ADD"/>
    <w:rsid w:val="00505D34"/>
    <w:rsid w:val="00511009"/>
    <w:rsid w:val="00513202"/>
    <w:rsid w:val="00515451"/>
    <w:rsid w:val="00515535"/>
    <w:rsid w:val="00516B0C"/>
    <w:rsid w:val="005214C4"/>
    <w:rsid w:val="005214CD"/>
    <w:rsid w:val="005231F5"/>
    <w:rsid w:val="00530723"/>
    <w:rsid w:val="00531DF5"/>
    <w:rsid w:val="00535361"/>
    <w:rsid w:val="005372B8"/>
    <w:rsid w:val="00537A25"/>
    <w:rsid w:val="00542249"/>
    <w:rsid w:val="00544C37"/>
    <w:rsid w:val="00547168"/>
    <w:rsid w:val="00554BEF"/>
    <w:rsid w:val="00557BCA"/>
    <w:rsid w:val="00562D2E"/>
    <w:rsid w:val="005638C0"/>
    <w:rsid w:val="00563DDB"/>
    <w:rsid w:val="0057017E"/>
    <w:rsid w:val="00570EE3"/>
    <w:rsid w:val="0057509C"/>
    <w:rsid w:val="0057536C"/>
    <w:rsid w:val="0057611C"/>
    <w:rsid w:val="0058166A"/>
    <w:rsid w:val="005903F4"/>
    <w:rsid w:val="00590FED"/>
    <w:rsid w:val="00592D49"/>
    <w:rsid w:val="00595997"/>
    <w:rsid w:val="005A11B2"/>
    <w:rsid w:val="005A23A6"/>
    <w:rsid w:val="005A48F4"/>
    <w:rsid w:val="005A5303"/>
    <w:rsid w:val="005A61DF"/>
    <w:rsid w:val="005B5109"/>
    <w:rsid w:val="005B5E0C"/>
    <w:rsid w:val="005C0014"/>
    <w:rsid w:val="005C088D"/>
    <w:rsid w:val="005C0A8F"/>
    <w:rsid w:val="005C1C29"/>
    <w:rsid w:val="005D0E7E"/>
    <w:rsid w:val="005D1C6E"/>
    <w:rsid w:val="005D2422"/>
    <w:rsid w:val="005E200B"/>
    <w:rsid w:val="005E6D0C"/>
    <w:rsid w:val="005E79AB"/>
    <w:rsid w:val="005E7B7B"/>
    <w:rsid w:val="005F2662"/>
    <w:rsid w:val="005F278B"/>
    <w:rsid w:val="005F2EE3"/>
    <w:rsid w:val="005F4206"/>
    <w:rsid w:val="005F707D"/>
    <w:rsid w:val="005F7523"/>
    <w:rsid w:val="006049AB"/>
    <w:rsid w:val="00606A2D"/>
    <w:rsid w:val="00607ACF"/>
    <w:rsid w:val="00610210"/>
    <w:rsid w:val="00610D6B"/>
    <w:rsid w:val="0061241E"/>
    <w:rsid w:val="006130FD"/>
    <w:rsid w:val="0062387C"/>
    <w:rsid w:val="00625A9C"/>
    <w:rsid w:val="00634343"/>
    <w:rsid w:val="006343B9"/>
    <w:rsid w:val="0063553A"/>
    <w:rsid w:val="0064070A"/>
    <w:rsid w:val="00640EE5"/>
    <w:rsid w:val="006411EB"/>
    <w:rsid w:val="0064235B"/>
    <w:rsid w:val="00642810"/>
    <w:rsid w:val="00644839"/>
    <w:rsid w:val="0064683A"/>
    <w:rsid w:val="0065010F"/>
    <w:rsid w:val="00655B08"/>
    <w:rsid w:val="00661271"/>
    <w:rsid w:val="00667DBD"/>
    <w:rsid w:val="00670CAA"/>
    <w:rsid w:val="00670F57"/>
    <w:rsid w:val="0067108D"/>
    <w:rsid w:val="00672F45"/>
    <w:rsid w:val="00681A49"/>
    <w:rsid w:val="00692710"/>
    <w:rsid w:val="00692BF9"/>
    <w:rsid w:val="006946AF"/>
    <w:rsid w:val="0069503C"/>
    <w:rsid w:val="006968DB"/>
    <w:rsid w:val="006A0199"/>
    <w:rsid w:val="006A0A5A"/>
    <w:rsid w:val="006A5A5B"/>
    <w:rsid w:val="006A7AD6"/>
    <w:rsid w:val="006B0670"/>
    <w:rsid w:val="006B2166"/>
    <w:rsid w:val="006B3203"/>
    <w:rsid w:val="006B45DC"/>
    <w:rsid w:val="006B6604"/>
    <w:rsid w:val="006C6ED2"/>
    <w:rsid w:val="006D0087"/>
    <w:rsid w:val="006D18C1"/>
    <w:rsid w:val="006D2BA1"/>
    <w:rsid w:val="006D3452"/>
    <w:rsid w:val="006D3576"/>
    <w:rsid w:val="006E1169"/>
    <w:rsid w:val="006E4C9A"/>
    <w:rsid w:val="006E5A53"/>
    <w:rsid w:val="006E71E7"/>
    <w:rsid w:val="006F0E4A"/>
    <w:rsid w:val="006F2987"/>
    <w:rsid w:val="006F5F39"/>
    <w:rsid w:val="006F77E0"/>
    <w:rsid w:val="006F7B53"/>
    <w:rsid w:val="0070132B"/>
    <w:rsid w:val="00701360"/>
    <w:rsid w:val="00703FFC"/>
    <w:rsid w:val="00704FBC"/>
    <w:rsid w:val="00705283"/>
    <w:rsid w:val="007054F4"/>
    <w:rsid w:val="00707AAF"/>
    <w:rsid w:val="00711C18"/>
    <w:rsid w:val="0071606B"/>
    <w:rsid w:val="0071693B"/>
    <w:rsid w:val="00725345"/>
    <w:rsid w:val="007263A1"/>
    <w:rsid w:val="00730331"/>
    <w:rsid w:val="007310E4"/>
    <w:rsid w:val="0073300A"/>
    <w:rsid w:val="00735163"/>
    <w:rsid w:val="0074056E"/>
    <w:rsid w:val="007431E4"/>
    <w:rsid w:val="007466BC"/>
    <w:rsid w:val="0075051B"/>
    <w:rsid w:val="00750F1A"/>
    <w:rsid w:val="0075145E"/>
    <w:rsid w:val="007529D4"/>
    <w:rsid w:val="00754733"/>
    <w:rsid w:val="007558E7"/>
    <w:rsid w:val="00766389"/>
    <w:rsid w:val="00770DC5"/>
    <w:rsid w:val="00772656"/>
    <w:rsid w:val="00772C98"/>
    <w:rsid w:val="007736C6"/>
    <w:rsid w:val="00775954"/>
    <w:rsid w:val="00781177"/>
    <w:rsid w:val="00793ACC"/>
    <w:rsid w:val="00796808"/>
    <w:rsid w:val="00796ECC"/>
    <w:rsid w:val="007A0984"/>
    <w:rsid w:val="007A0FF4"/>
    <w:rsid w:val="007A33CF"/>
    <w:rsid w:val="007B0BA8"/>
    <w:rsid w:val="007B70FE"/>
    <w:rsid w:val="007C0687"/>
    <w:rsid w:val="007C0E06"/>
    <w:rsid w:val="007C2333"/>
    <w:rsid w:val="007C28E2"/>
    <w:rsid w:val="007C648E"/>
    <w:rsid w:val="007C6A0D"/>
    <w:rsid w:val="007D05E0"/>
    <w:rsid w:val="007D17A8"/>
    <w:rsid w:val="007D2548"/>
    <w:rsid w:val="007D3359"/>
    <w:rsid w:val="007D65F9"/>
    <w:rsid w:val="007D68B7"/>
    <w:rsid w:val="007D786A"/>
    <w:rsid w:val="007D7FD1"/>
    <w:rsid w:val="007E4DE5"/>
    <w:rsid w:val="007E5A29"/>
    <w:rsid w:val="007E6B68"/>
    <w:rsid w:val="007F0EBB"/>
    <w:rsid w:val="007F7ABD"/>
    <w:rsid w:val="00801BE6"/>
    <w:rsid w:val="00801D89"/>
    <w:rsid w:val="00803C42"/>
    <w:rsid w:val="00807099"/>
    <w:rsid w:val="00807A3A"/>
    <w:rsid w:val="00810F4E"/>
    <w:rsid w:val="008158BD"/>
    <w:rsid w:val="008162FA"/>
    <w:rsid w:val="00816313"/>
    <w:rsid w:val="00816511"/>
    <w:rsid w:val="0082000F"/>
    <w:rsid w:val="00821F71"/>
    <w:rsid w:val="008234D0"/>
    <w:rsid w:val="00823EFB"/>
    <w:rsid w:val="00825D54"/>
    <w:rsid w:val="008264E4"/>
    <w:rsid w:val="00833B06"/>
    <w:rsid w:val="00834245"/>
    <w:rsid w:val="00834941"/>
    <w:rsid w:val="00835CB3"/>
    <w:rsid w:val="00846C73"/>
    <w:rsid w:val="0085012C"/>
    <w:rsid w:val="0085136A"/>
    <w:rsid w:val="00852B31"/>
    <w:rsid w:val="00852D08"/>
    <w:rsid w:val="0085326B"/>
    <w:rsid w:val="00853E4A"/>
    <w:rsid w:val="00857F69"/>
    <w:rsid w:val="00861E6F"/>
    <w:rsid w:val="00864883"/>
    <w:rsid w:val="008655AB"/>
    <w:rsid w:val="008669BC"/>
    <w:rsid w:val="0086720D"/>
    <w:rsid w:val="00874121"/>
    <w:rsid w:val="00874880"/>
    <w:rsid w:val="008808DB"/>
    <w:rsid w:val="00881C7C"/>
    <w:rsid w:val="0088228E"/>
    <w:rsid w:val="00882879"/>
    <w:rsid w:val="00886992"/>
    <w:rsid w:val="008872F1"/>
    <w:rsid w:val="00891697"/>
    <w:rsid w:val="00893ADB"/>
    <w:rsid w:val="008A3C2D"/>
    <w:rsid w:val="008A7D6C"/>
    <w:rsid w:val="008B6B4A"/>
    <w:rsid w:val="008C1FF0"/>
    <w:rsid w:val="008C327E"/>
    <w:rsid w:val="008C767C"/>
    <w:rsid w:val="008D1B3E"/>
    <w:rsid w:val="008D4283"/>
    <w:rsid w:val="008D4FC2"/>
    <w:rsid w:val="008D5C22"/>
    <w:rsid w:val="008E0195"/>
    <w:rsid w:val="008E455B"/>
    <w:rsid w:val="008E490D"/>
    <w:rsid w:val="008E5F5F"/>
    <w:rsid w:val="008E7037"/>
    <w:rsid w:val="008E7536"/>
    <w:rsid w:val="008F0987"/>
    <w:rsid w:val="008F0EB3"/>
    <w:rsid w:val="009008E7"/>
    <w:rsid w:val="00901B7E"/>
    <w:rsid w:val="00906094"/>
    <w:rsid w:val="009102E4"/>
    <w:rsid w:val="009139F0"/>
    <w:rsid w:val="0091520E"/>
    <w:rsid w:val="00916F0F"/>
    <w:rsid w:val="00920915"/>
    <w:rsid w:val="00921630"/>
    <w:rsid w:val="00925103"/>
    <w:rsid w:val="00930D77"/>
    <w:rsid w:val="00932EC9"/>
    <w:rsid w:val="009332A1"/>
    <w:rsid w:val="009356D6"/>
    <w:rsid w:val="00942D0F"/>
    <w:rsid w:val="00950239"/>
    <w:rsid w:val="009504EF"/>
    <w:rsid w:val="009508F1"/>
    <w:rsid w:val="00953D81"/>
    <w:rsid w:val="009557D7"/>
    <w:rsid w:val="0096560E"/>
    <w:rsid w:val="00967DB2"/>
    <w:rsid w:val="00971055"/>
    <w:rsid w:val="009717A6"/>
    <w:rsid w:val="00974080"/>
    <w:rsid w:val="00975525"/>
    <w:rsid w:val="00985CE0"/>
    <w:rsid w:val="00986438"/>
    <w:rsid w:val="00990516"/>
    <w:rsid w:val="009A1BB7"/>
    <w:rsid w:val="009A2473"/>
    <w:rsid w:val="009A2F9E"/>
    <w:rsid w:val="009A48BE"/>
    <w:rsid w:val="009A53DA"/>
    <w:rsid w:val="009A61F4"/>
    <w:rsid w:val="009A6D4B"/>
    <w:rsid w:val="009A77A6"/>
    <w:rsid w:val="009B0A08"/>
    <w:rsid w:val="009B0AF2"/>
    <w:rsid w:val="009B237B"/>
    <w:rsid w:val="009B2DDC"/>
    <w:rsid w:val="009B36FE"/>
    <w:rsid w:val="009D1502"/>
    <w:rsid w:val="009D1EB0"/>
    <w:rsid w:val="009D2F95"/>
    <w:rsid w:val="009D436C"/>
    <w:rsid w:val="009D5918"/>
    <w:rsid w:val="009D6440"/>
    <w:rsid w:val="009E1217"/>
    <w:rsid w:val="009E165D"/>
    <w:rsid w:val="009E2522"/>
    <w:rsid w:val="009E553C"/>
    <w:rsid w:val="009F2098"/>
    <w:rsid w:val="009F38DD"/>
    <w:rsid w:val="009F3D3D"/>
    <w:rsid w:val="00A0635D"/>
    <w:rsid w:val="00A07182"/>
    <w:rsid w:val="00A103CC"/>
    <w:rsid w:val="00A11E9A"/>
    <w:rsid w:val="00A1309E"/>
    <w:rsid w:val="00A14827"/>
    <w:rsid w:val="00A15C5D"/>
    <w:rsid w:val="00A167EB"/>
    <w:rsid w:val="00A17EDB"/>
    <w:rsid w:val="00A2678B"/>
    <w:rsid w:val="00A26E1C"/>
    <w:rsid w:val="00A41DF6"/>
    <w:rsid w:val="00A50296"/>
    <w:rsid w:val="00A50652"/>
    <w:rsid w:val="00A603E7"/>
    <w:rsid w:val="00A64D07"/>
    <w:rsid w:val="00A6754B"/>
    <w:rsid w:val="00A67B16"/>
    <w:rsid w:val="00A67D2F"/>
    <w:rsid w:val="00A72BEB"/>
    <w:rsid w:val="00A73F73"/>
    <w:rsid w:val="00A7552C"/>
    <w:rsid w:val="00A76928"/>
    <w:rsid w:val="00A76F7A"/>
    <w:rsid w:val="00A80B56"/>
    <w:rsid w:val="00A8529C"/>
    <w:rsid w:val="00A85FDD"/>
    <w:rsid w:val="00A90A3E"/>
    <w:rsid w:val="00A95C1F"/>
    <w:rsid w:val="00AA20E1"/>
    <w:rsid w:val="00AA2384"/>
    <w:rsid w:val="00AA7402"/>
    <w:rsid w:val="00AA747E"/>
    <w:rsid w:val="00AA7C03"/>
    <w:rsid w:val="00AB114B"/>
    <w:rsid w:val="00AB44C2"/>
    <w:rsid w:val="00AB5BB1"/>
    <w:rsid w:val="00AB5FCF"/>
    <w:rsid w:val="00AB6F4D"/>
    <w:rsid w:val="00AC0916"/>
    <w:rsid w:val="00AC3D39"/>
    <w:rsid w:val="00AC61DC"/>
    <w:rsid w:val="00AD4703"/>
    <w:rsid w:val="00AD4892"/>
    <w:rsid w:val="00AE273A"/>
    <w:rsid w:val="00AE2CF5"/>
    <w:rsid w:val="00AF0C92"/>
    <w:rsid w:val="00AF0EFC"/>
    <w:rsid w:val="00AF1920"/>
    <w:rsid w:val="00AF1FEE"/>
    <w:rsid w:val="00AF299D"/>
    <w:rsid w:val="00AF5508"/>
    <w:rsid w:val="00AF6E66"/>
    <w:rsid w:val="00B00065"/>
    <w:rsid w:val="00B04E23"/>
    <w:rsid w:val="00B0522F"/>
    <w:rsid w:val="00B057EB"/>
    <w:rsid w:val="00B062B1"/>
    <w:rsid w:val="00B065AA"/>
    <w:rsid w:val="00B06DFD"/>
    <w:rsid w:val="00B10D5D"/>
    <w:rsid w:val="00B1179A"/>
    <w:rsid w:val="00B14C57"/>
    <w:rsid w:val="00B14FF9"/>
    <w:rsid w:val="00B16915"/>
    <w:rsid w:val="00B17200"/>
    <w:rsid w:val="00B20116"/>
    <w:rsid w:val="00B20F4A"/>
    <w:rsid w:val="00B235A3"/>
    <w:rsid w:val="00B25264"/>
    <w:rsid w:val="00B263EE"/>
    <w:rsid w:val="00B333FD"/>
    <w:rsid w:val="00B34072"/>
    <w:rsid w:val="00B36C17"/>
    <w:rsid w:val="00B40E8B"/>
    <w:rsid w:val="00B41C75"/>
    <w:rsid w:val="00B53237"/>
    <w:rsid w:val="00B57D1D"/>
    <w:rsid w:val="00B61C52"/>
    <w:rsid w:val="00B7076B"/>
    <w:rsid w:val="00B70BB1"/>
    <w:rsid w:val="00B74825"/>
    <w:rsid w:val="00B74C78"/>
    <w:rsid w:val="00B74E5E"/>
    <w:rsid w:val="00B75789"/>
    <w:rsid w:val="00B823F5"/>
    <w:rsid w:val="00B848DE"/>
    <w:rsid w:val="00B8631F"/>
    <w:rsid w:val="00B86ECC"/>
    <w:rsid w:val="00B9464C"/>
    <w:rsid w:val="00B958CE"/>
    <w:rsid w:val="00B97475"/>
    <w:rsid w:val="00BA0D39"/>
    <w:rsid w:val="00BA1AB4"/>
    <w:rsid w:val="00BA4E4E"/>
    <w:rsid w:val="00BA6C04"/>
    <w:rsid w:val="00BB0083"/>
    <w:rsid w:val="00BB33C1"/>
    <w:rsid w:val="00BB5E73"/>
    <w:rsid w:val="00BB6917"/>
    <w:rsid w:val="00BB73A4"/>
    <w:rsid w:val="00BC00D5"/>
    <w:rsid w:val="00BC3A99"/>
    <w:rsid w:val="00BD0089"/>
    <w:rsid w:val="00BD12AE"/>
    <w:rsid w:val="00BD3B0A"/>
    <w:rsid w:val="00BD3CF0"/>
    <w:rsid w:val="00BD400B"/>
    <w:rsid w:val="00BE1895"/>
    <w:rsid w:val="00BE2CDB"/>
    <w:rsid w:val="00BE362F"/>
    <w:rsid w:val="00BE63E9"/>
    <w:rsid w:val="00BF60CE"/>
    <w:rsid w:val="00C00E59"/>
    <w:rsid w:val="00C02FDA"/>
    <w:rsid w:val="00C065F8"/>
    <w:rsid w:val="00C06BAA"/>
    <w:rsid w:val="00C11031"/>
    <w:rsid w:val="00C11AC1"/>
    <w:rsid w:val="00C126E6"/>
    <w:rsid w:val="00C13316"/>
    <w:rsid w:val="00C1410C"/>
    <w:rsid w:val="00C14C32"/>
    <w:rsid w:val="00C14C78"/>
    <w:rsid w:val="00C16E77"/>
    <w:rsid w:val="00C23E74"/>
    <w:rsid w:val="00C24E96"/>
    <w:rsid w:val="00C25370"/>
    <w:rsid w:val="00C2589D"/>
    <w:rsid w:val="00C25AA4"/>
    <w:rsid w:val="00C25B47"/>
    <w:rsid w:val="00C26F40"/>
    <w:rsid w:val="00C30B69"/>
    <w:rsid w:val="00C32331"/>
    <w:rsid w:val="00C32639"/>
    <w:rsid w:val="00C34CB0"/>
    <w:rsid w:val="00C42C53"/>
    <w:rsid w:val="00C44C32"/>
    <w:rsid w:val="00C469BD"/>
    <w:rsid w:val="00C50592"/>
    <w:rsid w:val="00C52165"/>
    <w:rsid w:val="00C548C1"/>
    <w:rsid w:val="00C54B5B"/>
    <w:rsid w:val="00C570D8"/>
    <w:rsid w:val="00C60392"/>
    <w:rsid w:val="00C62988"/>
    <w:rsid w:val="00C63638"/>
    <w:rsid w:val="00C63AE4"/>
    <w:rsid w:val="00C642BB"/>
    <w:rsid w:val="00C64654"/>
    <w:rsid w:val="00C66C75"/>
    <w:rsid w:val="00C73BD8"/>
    <w:rsid w:val="00C74DD5"/>
    <w:rsid w:val="00C75BD9"/>
    <w:rsid w:val="00C841BB"/>
    <w:rsid w:val="00C843C4"/>
    <w:rsid w:val="00C915B5"/>
    <w:rsid w:val="00C92900"/>
    <w:rsid w:val="00C92E30"/>
    <w:rsid w:val="00C9659D"/>
    <w:rsid w:val="00C967EE"/>
    <w:rsid w:val="00C97EED"/>
    <w:rsid w:val="00CA1473"/>
    <w:rsid w:val="00CA4DE7"/>
    <w:rsid w:val="00CA5066"/>
    <w:rsid w:val="00CA532A"/>
    <w:rsid w:val="00CA5A59"/>
    <w:rsid w:val="00CA5B1F"/>
    <w:rsid w:val="00CA602B"/>
    <w:rsid w:val="00CA6160"/>
    <w:rsid w:val="00CB024F"/>
    <w:rsid w:val="00CB0C6C"/>
    <w:rsid w:val="00CB21AE"/>
    <w:rsid w:val="00CB2217"/>
    <w:rsid w:val="00CB5848"/>
    <w:rsid w:val="00CB5FF9"/>
    <w:rsid w:val="00CB7C9D"/>
    <w:rsid w:val="00CC0F08"/>
    <w:rsid w:val="00CC22D2"/>
    <w:rsid w:val="00CC41FD"/>
    <w:rsid w:val="00CC46B1"/>
    <w:rsid w:val="00CD02C4"/>
    <w:rsid w:val="00CD21EB"/>
    <w:rsid w:val="00CD5C8E"/>
    <w:rsid w:val="00CD795A"/>
    <w:rsid w:val="00CE1B25"/>
    <w:rsid w:val="00CE28D4"/>
    <w:rsid w:val="00CE3544"/>
    <w:rsid w:val="00CE4228"/>
    <w:rsid w:val="00CF2765"/>
    <w:rsid w:val="00CF3C5C"/>
    <w:rsid w:val="00CF3DA1"/>
    <w:rsid w:val="00CF4F11"/>
    <w:rsid w:val="00CF5AE1"/>
    <w:rsid w:val="00CF5E90"/>
    <w:rsid w:val="00CF6703"/>
    <w:rsid w:val="00D039B2"/>
    <w:rsid w:val="00D046FC"/>
    <w:rsid w:val="00D04D4D"/>
    <w:rsid w:val="00D057EF"/>
    <w:rsid w:val="00D07205"/>
    <w:rsid w:val="00D10C3C"/>
    <w:rsid w:val="00D112BC"/>
    <w:rsid w:val="00D11B70"/>
    <w:rsid w:val="00D168F9"/>
    <w:rsid w:val="00D169B9"/>
    <w:rsid w:val="00D23CA6"/>
    <w:rsid w:val="00D27F9C"/>
    <w:rsid w:val="00D30CCB"/>
    <w:rsid w:val="00D32E5A"/>
    <w:rsid w:val="00D336FB"/>
    <w:rsid w:val="00D338CC"/>
    <w:rsid w:val="00D37B78"/>
    <w:rsid w:val="00D37D69"/>
    <w:rsid w:val="00D433FB"/>
    <w:rsid w:val="00D446FB"/>
    <w:rsid w:val="00D453B8"/>
    <w:rsid w:val="00D45C34"/>
    <w:rsid w:val="00D47440"/>
    <w:rsid w:val="00D47A7C"/>
    <w:rsid w:val="00D51D4D"/>
    <w:rsid w:val="00D5585A"/>
    <w:rsid w:val="00D579FD"/>
    <w:rsid w:val="00D6171D"/>
    <w:rsid w:val="00D64058"/>
    <w:rsid w:val="00D640BF"/>
    <w:rsid w:val="00D66614"/>
    <w:rsid w:val="00D71E21"/>
    <w:rsid w:val="00D733D5"/>
    <w:rsid w:val="00D740CA"/>
    <w:rsid w:val="00D75488"/>
    <w:rsid w:val="00D75571"/>
    <w:rsid w:val="00D829D8"/>
    <w:rsid w:val="00D82BDE"/>
    <w:rsid w:val="00D82E65"/>
    <w:rsid w:val="00D83036"/>
    <w:rsid w:val="00D833BD"/>
    <w:rsid w:val="00D84AE8"/>
    <w:rsid w:val="00D85C56"/>
    <w:rsid w:val="00D91F5E"/>
    <w:rsid w:val="00D949F1"/>
    <w:rsid w:val="00D9544D"/>
    <w:rsid w:val="00D95B63"/>
    <w:rsid w:val="00D96883"/>
    <w:rsid w:val="00DA3032"/>
    <w:rsid w:val="00DA437D"/>
    <w:rsid w:val="00DA5326"/>
    <w:rsid w:val="00DB2643"/>
    <w:rsid w:val="00DB3B87"/>
    <w:rsid w:val="00DB5269"/>
    <w:rsid w:val="00DB6E28"/>
    <w:rsid w:val="00DC218C"/>
    <w:rsid w:val="00DC3528"/>
    <w:rsid w:val="00DD10BE"/>
    <w:rsid w:val="00DD6CFD"/>
    <w:rsid w:val="00DD7D6D"/>
    <w:rsid w:val="00DE08D6"/>
    <w:rsid w:val="00DE6544"/>
    <w:rsid w:val="00DF5F07"/>
    <w:rsid w:val="00E0154C"/>
    <w:rsid w:val="00E050FA"/>
    <w:rsid w:val="00E0794A"/>
    <w:rsid w:val="00E07E4A"/>
    <w:rsid w:val="00E16E7A"/>
    <w:rsid w:val="00E16FC3"/>
    <w:rsid w:val="00E203E6"/>
    <w:rsid w:val="00E27781"/>
    <w:rsid w:val="00E2781E"/>
    <w:rsid w:val="00E35296"/>
    <w:rsid w:val="00E3531E"/>
    <w:rsid w:val="00E379E9"/>
    <w:rsid w:val="00E451CD"/>
    <w:rsid w:val="00E51A40"/>
    <w:rsid w:val="00E601FC"/>
    <w:rsid w:val="00E64846"/>
    <w:rsid w:val="00E6495F"/>
    <w:rsid w:val="00E64CE6"/>
    <w:rsid w:val="00E66D92"/>
    <w:rsid w:val="00E72598"/>
    <w:rsid w:val="00E74830"/>
    <w:rsid w:val="00E7735E"/>
    <w:rsid w:val="00E77C04"/>
    <w:rsid w:val="00E8497D"/>
    <w:rsid w:val="00E85750"/>
    <w:rsid w:val="00E8726F"/>
    <w:rsid w:val="00E8745D"/>
    <w:rsid w:val="00E9158D"/>
    <w:rsid w:val="00E9536F"/>
    <w:rsid w:val="00E95516"/>
    <w:rsid w:val="00E9719C"/>
    <w:rsid w:val="00EA1DA3"/>
    <w:rsid w:val="00EA2556"/>
    <w:rsid w:val="00EA53E2"/>
    <w:rsid w:val="00EA66E1"/>
    <w:rsid w:val="00EA6B20"/>
    <w:rsid w:val="00EB0A02"/>
    <w:rsid w:val="00EC4472"/>
    <w:rsid w:val="00ED1B37"/>
    <w:rsid w:val="00ED2584"/>
    <w:rsid w:val="00ED305B"/>
    <w:rsid w:val="00ED3928"/>
    <w:rsid w:val="00ED4703"/>
    <w:rsid w:val="00ED66CC"/>
    <w:rsid w:val="00EE0095"/>
    <w:rsid w:val="00EE2870"/>
    <w:rsid w:val="00EE3680"/>
    <w:rsid w:val="00EE3858"/>
    <w:rsid w:val="00EE3997"/>
    <w:rsid w:val="00EE3B2C"/>
    <w:rsid w:val="00EF2FF7"/>
    <w:rsid w:val="00EF34FE"/>
    <w:rsid w:val="00EF3B32"/>
    <w:rsid w:val="00EF6D85"/>
    <w:rsid w:val="00F04C4C"/>
    <w:rsid w:val="00F07078"/>
    <w:rsid w:val="00F073FF"/>
    <w:rsid w:val="00F123E2"/>
    <w:rsid w:val="00F13062"/>
    <w:rsid w:val="00F137CB"/>
    <w:rsid w:val="00F14148"/>
    <w:rsid w:val="00F17BAA"/>
    <w:rsid w:val="00F17D19"/>
    <w:rsid w:val="00F204C6"/>
    <w:rsid w:val="00F2211A"/>
    <w:rsid w:val="00F22F47"/>
    <w:rsid w:val="00F31D42"/>
    <w:rsid w:val="00F327CB"/>
    <w:rsid w:val="00F362DD"/>
    <w:rsid w:val="00F43F2A"/>
    <w:rsid w:val="00F46277"/>
    <w:rsid w:val="00F476ED"/>
    <w:rsid w:val="00F54C63"/>
    <w:rsid w:val="00F6171E"/>
    <w:rsid w:val="00F625EE"/>
    <w:rsid w:val="00F65DAB"/>
    <w:rsid w:val="00F675E2"/>
    <w:rsid w:val="00F73BC0"/>
    <w:rsid w:val="00F76A19"/>
    <w:rsid w:val="00F76D57"/>
    <w:rsid w:val="00F80C27"/>
    <w:rsid w:val="00F8223B"/>
    <w:rsid w:val="00F82D26"/>
    <w:rsid w:val="00F83C29"/>
    <w:rsid w:val="00F86F63"/>
    <w:rsid w:val="00F876C4"/>
    <w:rsid w:val="00F904A9"/>
    <w:rsid w:val="00F912AC"/>
    <w:rsid w:val="00F94475"/>
    <w:rsid w:val="00F97DA9"/>
    <w:rsid w:val="00FA17D5"/>
    <w:rsid w:val="00FA4DB2"/>
    <w:rsid w:val="00FA5BB5"/>
    <w:rsid w:val="00FA7556"/>
    <w:rsid w:val="00FB06AC"/>
    <w:rsid w:val="00FB2018"/>
    <w:rsid w:val="00FB23DF"/>
    <w:rsid w:val="00FB3DDB"/>
    <w:rsid w:val="00FB41B3"/>
    <w:rsid w:val="00FB6319"/>
    <w:rsid w:val="00FB75C0"/>
    <w:rsid w:val="00FC134A"/>
    <w:rsid w:val="00FC2CC7"/>
    <w:rsid w:val="00FC4652"/>
    <w:rsid w:val="00FD0F77"/>
    <w:rsid w:val="00FD6943"/>
    <w:rsid w:val="00FD6A5A"/>
    <w:rsid w:val="00FD765F"/>
    <w:rsid w:val="00FE2689"/>
    <w:rsid w:val="00FE3C66"/>
    <w:rsid w:val="00FE5EBF"/>
    <w:rsid w:val="00FF20DD"/>
    <w:rsid w:val="00FF26C0"/>
    <w:rsid w:val="00FF371F"/>
    <w:rsid w:val="00FF4838"/>
    <w:rsid w:val="00FF71AB"/>
    <w:rsid w:val="00FF731F"/>
    <w:rsid w:val="00FF766B"/>
    <w:rsid w:val="00FF77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none [1951]"/>
    </o:shapedefaults>
    <o:shapelayout v:ext="edit">
      <o:idmap v:ext="edit" data="1"/>
    </o:shapelayout>
  </w:shapeDefaults>
  <w:decimalSymbol w:val="."/>
  <w:listSeparator w:val=","/>
  <w14:docId w14:val="13D5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sz w:val="24"/>
      <w:szCs w:val="24"/>
      <w:lang w:val="en-US" w:eastAsia="fr-FR"/>
    </w:rPr>
  </w:style>
  <w:style w:type="paragraph" w:styleId="Heading1">
    <w:name w:val="heading 1"/>
    <w:basedOn w:val="Normal"/>
    <w:next w:val="Normal"/>
    <w:link w:val="Heading1Char"/>
    <w:uiPriority w:val="9"/>
    <w:qFormat/>
    <w:rsid w:val="00CC41FD"/>
    <w:pPr>
      <w:keepNext/>
      <w:keepLines/>
      <w:spacing w:before="480"/>
      <w:outlineLvl w:val="0"/>
    </w:pPr>
    <w:rPr>
      <w:rFonts w:asciiTheme="majorHAnsi" w:eastAsiaTheme="majorEastAsia" w:hAnsiTheme="majorHAnsi" w:cstheme="majorBidi"/>
      <w:b/>
      <w:bCs/>
      <w:color w:val="345A8A" w:themeColor="accent1" w:themeShade="B5"/>
      <w:sz w:val="32"/>
      <w:szCs w:val="32"/>
      <w:lang w:eastAsia="en-US"/>
    </w:rPr>
  </w:style>
  <w:style w:type="paragraph" w:styleId="Heading2">
    <w:name w:val="heading 2"/>
    <w:basedOn w:val="Normal"/>
    <w:next w:val="Normal"/>
    <w:link w:val="Heading2Char"/>
    <w:uiPriority w:val="9"/>
    <w:unhideWhenUsed/>
    <w:qFormat/>
    <w:rsid w:val="00CC41FD"/>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
    <w:basedOn w:val="Normal"/>
    <w:link w:val="ListParagraphChar"/>
    <w:uiPriority w:val="34"/>
    <w:qFormat/>
    <w:pPr>
      <w:ind w:left="720"/>
    </w:pPr>
    <w:rPr>
      <w:rFonts w:ascii="Calibri" w:hAnsi="Calibri"/>
      <w:sz w:val="22"/>
      <w:szCs w:val="22"/>
      <w:lang w:eastAsia="en-US"/>
    </w:rPr>
  </w:style>
  <w:style w:type="paragraph" w:customStyle="1" w:styleId="Default">
    <w:name w:val="Default"/>
    <w:pPr>
      <w:spacing w:after="0" w:line="240" w:lineRule="auto"/>
    </w:pPr>
    <w:rPr>
      <w:rFonts w:ascii="Times New Roman"/>
      <w:color w:val="000000"/>
      <w:sz w:val="24"/>
      <w:szCs w:val="24"/>
      <w:lang w:val="en-US"/>
    </w:rPr>
  </w:style>
  <w:style w:type="character" w:styleId="Hyperlink">
    <w:name w:val="Hyperlink"/>
    <w:basedOn w:val="DefaultParagraphFont"/>
    <w:uiPriority w:val="99"/>
    <w:rPr>
      <w:color w:val="0000FF"/>
      <w:u w:val="single"/>
    </w:rPr>
  </w:style>
  <w:style w:type="table" w:customStyle="1" w:styleId="TableGrid1">
    <w:name w:val="Table Grid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eastAsia="fr-FR"/>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eastAsia="fr-FR"/>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val="en-US" w:eastAsia="fr-FR"/>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US" w:eastAsia="fr-FR"/>
    </w:rPr>
  </w:style>
  <w:style w:type="paragraph" w:styleId="NoSpacing">
    <w:name w:val="No Spacing"/>
    <w:link w:val="NoSpacingChar"/>
    <w:qFormat/>
    <w:pPr>
      <w:spacing w:after="0" w:line="240" w:lineRule="auto"/>
    </w:pPr>
    <w:rPr>
      <w:rFonts w:eastAsia="Times New Roman" w:hAnsi="Calibri"/>
      <w:lang w:val="en-US"/>
    </w:rPr>
  </w:style>
  <w:style w:type="table" w:customStyle="1" w:styleId="TableGrid2">
    <w:name w:val="Table Grid2"/>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link w:val="CommentSubjectChar"/>
    <w:uiPriority w:val="99"/>
    <w:rPr>
      <w:b/>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sz w:val="20"/>
      <w:szCs w:val="20"/>
      <w:lang w:val="en-US" w:eastAsia="fr-FR"/>
    </w:rPr>
  </w:style>
  <w:style w:type="character" w:customStyle="1" w:styleId="ListParagraphChar">
    <w:name w:val="List Paragraph Char"/>
    <w:aliases w:val="List Paragraph (numbered (a)) Char"/>
    <w:link w:val="ListParagraph"/>
    <w:uiPriority w:val="34"/>
    <w:rPr>
      <w:rFonts w:ascii="Calibri" w:eastAsia="Times New Roman" w:hAnsi="Calibri" w:cs="Times New Roman"/>
      <w:lang w:val="en-US"/>
    </w:rPr>
  </w:style>
  <w:style w:type="character" w:customStyle="1" w:styleId="shorttext">
    <w:name w:val="short_text"/>
    <w:basedOn w:val="DefaultParagraphFont"/>
  </w:style>
  <w:style w:type="paragraph" w:styleId="FootnoteText">
    <w:name w:val="footnote text"/>
    <w:basedOn w:val="Normal"/>
    <w:link w:val="FootnoteTextChar"/>
    <w:uiPriority w:val="99"/>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lang w:val="en-US"/>
    </w:rPr>
  </w:style>
  <w:style w:type="character" w:styleId="FootnoteReference">
    <w:name w:val="footnote reference"/>
    <w:basedOn w:val="DefaultParagraphFont"/>
    <w:uiPriority w:val="99"/>
    <w:rPr>
      <w:vertAlign w:val="superscript"/>
    </w:rPr>
  </w:style>
  <w:style w:type="numbering" w:customStyle="1" w:styleId="NoList1">
    <w:name w:val="No List1"/>
    <w:uiPriority w:val="99"/>
  </w:style>
  <w:style w:type="table" w:customStyle="1" w:styleId="TableGrid5">
    <w:name w:val="Table Grid5"/>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uiPriority w:val="99"/>
  </w:style>
  <w:style w:type="paragraph" w:customStyle="1" w:styleId="CharCharCharCharCharCharChar">
    <w:name w:val="Char Char Char Char Char Char Char"/>
    <w:basedOn w:val="Normal"/>
    <w:pPr>
      <w:spacing w:after="160" w:line="240" w:lineRule="exact"/>
    </w:pPr>
    <w:rPr>
      <w:rFonts w:ascii="Arial" w:hAnsi="Arial"/>
      <w:sz w:val="20"/>
      <w:szCs w:val="20"/>
      <w:lang w:eastAsia="en-US"/>
    </w:rPr>
  </w:style>
  <w:style w:type="table" w:customStyle="1" w:styleId="TableGrid11">
    <w:name w:val="Table Grid1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paragraph" w:customStyle="1" w:styleId="yiv4305088660msonormal">
    <w:name w:val="yiv4305088660msonormal"/>
    <w:basedOn w:val="Normal"/>
    <w:pPr>
      <w:spacing w:before="100" w:beforeAutospacing="1" w:after="100" w:afterAutospacing="1"/>
    </w:pPr>
    <w:rPr>
      <w:lang w:eastAsia="en-US"/>
    </w:rPr>
  </w:style>
  <w:style w:type="character" w:customStyle="1" w:styleId="yiv4305088660">
    <w:name w:val="yiv4305088660"/>
    <w:basedOn w:val="DefaultParagraphFont"/>
  </w:style>
  <w:style w:type="table" w:customStyle="1" w:styleId="TableGrid21">
    <w:name w:val="Table Grid2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uiPriority w:val="99"/>
  </w:style>
  <w:style w:type="table" w:customStyle="1" w:styleId="TableGrid31">
    <w:name w:val="Table Grid3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uiPriority w:val="99"/>
  </w:style>
  <w:style w:type="paragraph" w:styleId="Caption">
    <w:name w:val="caption"/>
    <w:basedOn w:val="Normal"/>
    <w:uiPriority w:val="35"/>
    <w:qFormat/>
    <w:pPr>
      <w:spacing w:after="200"/>
    </w:pPr>
    <w:rPr>
      <w:rFonts w:ascii="Calibri" w:eastAsia="Calibri"/>
      <w:b/>
      <w:color w:val="4F81BD"/>
      <w:sz w:val="18"/>
      <w:szCs w:val="18"/>
      <w:lang w:eastAsia="en-US"/>
    </w:rPr>
  </w:style>
  <w:style w:type="character" w:customStyle="1" w:styleId="hps">
    <w:name w:val="hps"/>
    <w:rsid w:val="00D740CA"/>
  </w:style>
  <w:style w:type="paragraph" w:customStyle="1" w:styleId="Style1">
    <w:name w:val="Style1"/>
    <w:basedOn w:val="Normal"/>
    <w:link w:val="Style1Char"/>
    <w:qFormat/>
    <w:rsid w:val="00D740CA"/>
    <w:rPr>
      <w:rFonts w:eastAsia="Calibri"/>
      <w:b/>
      <w:lang w:val="en-GB" w:eastAsia="en-US"/>
    </w:rPr>
  </w:style>
  <w:style w:type="character" w:customStyle="1" w:styleId="Style1Char">
    <w:name w:val="Style1 Char"/>
    <w:basedOn w:val="DefaultParagraphFont"/>
    <w:link w:val="Style1"/>
    <w:rsid w:val="00D740CA"/>
    <w:rPr>
      <w:rFonts w:ascii="Times New Roman"/>
      <w:b/>
      <w:sz w:val="24"/>
      <w:szCs w:val="24"/>
    </w:rPr>
  </w:style>
  <w:style w:type="character" w:customStyle="1" w:styleId="apple-converted-space">
    <w:name w:val="apple-converted-space"/>
    <w:basedOn w:val="DefaultParagraphFont"/>
    <w:rsid w:val="00D740CA"/>
  </w:style>
  <w:style w:type="paragraph" w:styleId="NormalWeb">
    <w:name w:val="Normal (Web)"/>
    <w:basedOn w:val="Normal"/>
    <w:uiPriority w:val="99"/>
    <w:unhideWhenUsed/>
    <w:rsid w:val="00D740CA"/>
    <w:pPr>
      <w:spacing w:before="100" w:beforeAutospacing="1" w:after="100" w:afterAutospacing="1"/>
    </w:pPr>
    <w:rPr>
      <w:lang w:val="en-GB" w:eastAsia="en-GB"/>
    </w:rPr>
  </w:style>
  <w:style w:type="character" w:customStyle="1" w:styleId="a">
    <w:name w:val="a"/>
    <w:basedOn w:val="DefaultParagraphFont"/>
    <w:rsid w:val="00D740CA"/>
  </w:style>
  <w:style w:type="character" w:customStyle="1" w:styleId="l6">
    <w:name w:val="l6"/>
    <w:basedOn w:val="DefaultParagraphFont"/>
    <w:rsid w:val="00D740CA"/>
  </w:style>
  <w:style w:type="character" w:customStyle="1" w:styleId="l7">
    <w:name w:val="l7"/>
    <w:basedOn w:val="DefaultParagraphFont"/>
    <w:rsid w:val="00D740CA"/>
  </w:style>
  <w:style w:type="character" w:styleId="Strong">
    <w:name w:val="Strong"/>
    <w:basedOn w:val="DefaultParagraphFont"/>
    <w:uiPriority w:val="22"/>
    <w:qFormat/>
    <w:rsid w:val="00D740CA"/>
    <w:rPr>
      <w:b/>
      <w:bCs/>
    </w:rPr>
  </w:style>
  <w:style w:type="character" w:customStyle="1" w:styleId="Heading1Char">
    <w:name w:val="Heading 1 Char"/>
    <w:basedOn w:val="DefaultParagraphFont"/>
    <w:link w:val="Heading1"/>
    <w:uiPriority w:val="9"/>
    <w:rsid w:val="00CC41FD"/>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CC41FD"/>
    <w:rPr>
      <w:rFonts w:asciiTheme="majorHAnsi" w:eastAsiaTheme="majorEastAsia" w:hAnsiTheme="majorHAnsi" w:cstheme="majorBidi"/>
      <w:b/>
      <w:bCs/>
      <w:color w:val="4F81BD" w:themeColor="accent1"/>
      <w:sz w:val="26"/>
      <w:szCs w:val="26"/>
      <w:lang w:val="en-US"/>
    </w:rPr>
  </w:style>
  <w:style w:type="character" w:customStyle="1" w:styleId="NoSpacingChar">
    <w:name w:val="No Spacing Char"/>
    <w:basedOn w:val="DefaultParagraphFont"/>
    <w:link w:val="NoSpacing"/>
    <w:rsid w:val="00CC41FD"/>
    <w:rPr>
      <w:rFonts w:eastAsia="Times New Roman" w:hAnsi="Calibri"/>
      <w:lang w:val="en-US"/>
    </w:rPr>
  </w:style>
  <w:style w:type="paragraph" w:styleId="TOCHeading">
    <w:name w:val="TOC Heading"/>
    <w:basedOn w:val="Heading1"/>
    <w:next w:val="Normal"/>
    <w:uiPriority w:val="39"/>
    <w:unhideWhenUsed/>
    <w:qFormat/>
    <w:rsid w:val="00CC41F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C41FD"/>
    <w:pPr>
      <w:spacing w:before="240" w:after="120"/>
    </w:pPr>
    <w:rPr>
      <w:rFonts w:asciiTheme="minorHAnsi" w:eastAsiaTheme="minorEastAsia" w:hAnsiTheme="minorHAnsi" w:cstheme="minorBidi"/>
      <w:b/>
      <w:caps/>
      <w:sz w:val="22"/>
      <w:szCs w:val="22"/>
      <w:u w:val="single"/>
      <w:lang w:eastAsia="en-US"/>
    </w:rPr>
  </w:style>
  <w:style w:type="paragraph" w:styleId="TOC2">
    <w:name w:val="toc 2"/>
    <w:basedOn w:val="Normal"/>
    <w:next w:val="Normal"/>
    <w:autoRedefine/>
    <w:uiPriority w:val="39"/>
    <w:unhideWhenUsed/>
    <w:rsid w:val="00CC41FD"/>
    <w:rPr>
      <w:rFonts w:asciiTheme="minorHAnsi" w:eastAsiaTheme="minorEastAsia" w:hAnsiTheme="minorHAnsi" w:cstheme="minorBidi"/>
      <w:b/>
      <w:smallCaps/>
      <w:sz w:val="22"/>
      <w:szCs w:val="22"/>
      <w:lang w:eastAsia="en-US"/>
    </w:rPr>
  </w:style>
  <w:style w:type="character" w:styleId="PageNumber">
    <w:name w:val="page number"/>
    <w:basedOn w:val="DefaultParagraphFont"/>
    <w:uiPriority w:val="99"/>
    <w:semiHidden/>
    <w:unhideWhenUsed/>
    <w:rsid w:val="00CC41FD"/>
  </w:style>
  <w:style w:type="character" w:styleId="FollowedHyperlink">
    <w:name w:val="FollowedHyperlink"/>
    <w:basedOn w:val="DefaultParagraphFont"/>
    <w:uiPriority w:val="99"/>
    <w:semiHidden/>
    <w:unhideWhenUsed/>
    <w:rsid w:val="00B86ECC"/>
    <w:rPr>
      <w:color w:val="800080" w:themeColor="followedHyperlink"/>
      <w:u w:val="single"/>
    </w:rPr>
  </w:style>
  <w:style w:type="table" w:styleId="LightShading-Accent2">
    <w:name w:val="Light Shading Accent 2"/>
    <w:basedOn w:val="TableNormal"/>
    <w:uiPriority w:val="60"/>
    <w:rsid w:val="00A64D0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A64D0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A64D0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A64D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2E43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C967EE"/>
    <w:pPr>
      <w:spacing w:after="0" w:line="240" w:lineRule="auto"/>
    </w:pPr>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2C1DD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sz w:val="24"/>
      <w:szCs w:val="24"/>
      <w:lang w:val="en-US" w:eastAsia="fr-FR"/>
    </w:rPr>
  </w:style>
  <w:style w:type="paragraph" w:styleId="Heading1">
    <w:name w:val="heading 1"/>
    <w:basedOn w:val="Normal"/>
    <w:next w:val="Normal"/>
    <w:link w:val="Heading1Char"/>
    <w:uiPriority w:val="9"/>
    <w:qFormat/>
    <w:rsid w:val="00CC41FD"/>
    <w:pPr>
      <w:keepNext/>
      <w:keepLines/>
      <w:spacing w:before="480"/>
      <w:outlineLvl w:val="0"/>
    </w:pPr>
    <w:rPr>
      <w:rFonts w:asciiTheme="majorHAnsi" w:eastAsiaTheme="majorEastAsia" w:hAnsiTheme="majorHAnsi" w:cstheme="majorBidi"/>
      <w:b/>
      <w:bCs/>
      <w:color w:val="345A8A" w:themeColor="accent1" w:themeShade="B5"/>
      <w:sz w:val="32"/>
      <w:szCs w:val="32"/>
      <w:lang w:eastAsia="en-US"/>
    </w:rPr>
  </w:style>
  <w:style w:type="paragraph" w:styleId="Heading2">
    <w:name w:val="heading 2"/>
    <w:basedOn w:val="Normal"/>
    <w:next w:val="Normal"/>
    <w:link w:val="Heading2Char"/>
    <w:uiPriority w:val="9"/>
    <w:unhideWhenUsed/>
    <w:qFormat/>
    <w:rsid w:val="00CC41FD"/>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
    <w:basedOn w:val="Normal"/>
    <w:link w:val="ListParagraphChar"/>
    <w:uiPriority w:val="34"/>
    <w:qFormat/>
    <w:pPr>
      <w:ind w:left="720"/>
    </w:pPr>
    <w:rPr>
      <w:rFonts w:ascii="Calibri" w:hAnsi="Calibri"/>
      <w:sz w:val="22"/>
      <w:szCs w:val="22"/>
      <w:lang w:eastAsia="en-US"/>
    </w:rPr>
  </w:style>
  <w:style w:type="paragraph" w:customStyle="1" w:styleId="Default">
    <w:name w:val="Default"/>
    <w:pPr>
      <w:spacing w:after="0" w:line="240" w:lineRule="auto"/>
    </w:pPr>
    <w:rPr>
      <w:rFonts w:ascii="Times New Roman"/>
      <w:color w:val="000000"/>
      <w:sz w:val="24"/>
      <w:szCs w:val="24"/>
      <w:lang w:val="en-US"/>
    </w:rPr>
  </w:style>
  <w:style w:type="character" w:styleId="Hyperlink">
    <w:name w:val="Hyperlink"/>
    <w:basedOn w:val="DefaultParagraphFont"/>
    <w:uiPriority w:val="99"/>
    <w:rPr>
      <w:color w:val="0000FF"/>
      <w:u w:val="single"/>
    </w:rPr>
  </w:style>
  <w:style w:type="table" w:customStyle="1" w:styleId="TableGrid1">
    <w:name w:val="Table Grid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eastAsia="fr-FR"/>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eastAsia="fr-FR"/>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val="en-US" w:eastAsia="fr-FR"/>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en-US" w:eastAsia="fr-FR"/>
    </w:rPr>
  </w:style>
  <w:style w:type="paragraph" w:styleId="NoSpacing">
    <w:name w:val="No Spacing"/>
    <w:link w:val="NoSpacingChar"/>
    <w:qFormat/>
    <w:pPr>
      <w:spacing w:after="0" w:line="240" w:lineRule="auto"/>
    </w:pPr>
    <w:rPr>
      <w:rFonts w:eastAsia="Times New Roman" w:hAnsi="Calibri"/>
      <w:lang w:val="en-US"/>
    </w:rPr>
  </w:style>
  <w:style w:type="table" w:customStyle="1" w:styleId="TableGrid2">
    <w:name w:val="Table Grid2"/>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link w:val="CommentSubjectChar"/>
    <w:uiPriority w:val="99"/>
    <w:rPr>
      <w:b/>
    </w:rPr>
  </w:style>
  <w:style w:type="character" w:customStyle="1" w:styleId="CommentSubjectChar">
    <w:name w:val="Comment Subject Char"/>
    <w:basedOn w:val="CommentTextChar"/>
    <w:link w:val="CommentSubject"/>
    <w:uiPriority w:val="99"/>
    <w:rPr>
      <w:rFonts w:ascii="Times New Roman" w:eastAsia="Times New Roman" w:hAnsi="Times New Roman" w:cs="Times New Roman"/>
      <w:b/>
      <w:sz w:val="20"/>
      <w:szCs w:val="20"/>
      <w:lang w:val="en-US" w:eastAsia="fr-FR"/>
    </w:rPr>
  </w:style>
  <w:style w:type="character" w:customStyle="1" w:styleId="ListParagraphChar">
    <w:name w:val="List Paragraph Char"/>
    <w:aliases w:val="List Paragraph (numbered (a)) Char"/>
    <w:link w:val="ListParagraph"/>
    <w:uiPriority w:val="34"/>
    <w:rPr>
      <w:rFonts w:ascii="Calibri" w:eastAsia="Times New Roman" w:hAnsi="Calibri" w:cs="Times New Roman"/>
      <w:lang w:val="en-US"/>
    </w:rPr>
  </w:style>
  <w:style w:type="character" w:customStyle="1" w:styleId="shorttext">
    <w:name w:val="short_text"/>
    <w:basedOn w:val="DefaultParagraphFont"/>
  </w:style>
  <w:style w:type="paragraph" w:styleId="FootnoteText">
    <w:name w:val="footnote text"/>
    <w:basedOn w:val="Normal"/>
    <w:link w:val="FootnoteTextChar"/>
    <w:uiPriority w:val="99"/>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lang w:val="en-US"/>
    </w:rPr>
  </w:style>
  <w:style w:type="character" w:styleId="FootnoteReference">
    <w:name w:val="footnote reference"/>
    <w:basedOn w:val="DefaultParagraphFont"/>
    <w:uiPriority w:val="99"/>
    <w:rPr>
      <w:vertAlign w:val="superscript"/>
    </w:rPr>
  </w:style>
  <w:style w:type="numbering" w:customStyle="1" w:styleId="NoList1">
    <w:name w:val="No List1"/>
    <w:uiPriority w:val="99"/>
  </w:style>
  <w:style w:type="table" w:customStyle="1" w:styleId="TableGrid5">
    <w:name w:val="Table Grid5"/>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uiPriority w:val="99"/>
  </w:style>
  <w:style w:type="paragraph" w:customStyle="1" w:styleId="CharCharCharCharCharCharChar">
    <w:name w:val="Char Char Char Char Char Char Char"/>
    <w:basedOn w:val="Normal"/>
    <w:pPr>
      <w:spacing w:after="160" w:line="240" w:lineRule="exact"/>
    </w:pPr>
    <w:rPr>
      <w:rFonts w:ascii="Arial" w:hAnsi="Arial"/>
      <w:sz w:val="20"/>
      <w:szCs w:val="20"/>
      <w:lang w:eastAsia="en-US"/>
    </w:rPr>
  </w:style>
  <w:style w:type="table" w:customStyle="1" w:styleId="TableGrid11">
    <w:name w:val="Table Grid1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paragraph" w:customStyle="1" w:styleId="yiv4305088660msonormal">
    <w:name w:val="yiv4305088660msonormal"/>
    <w:basedOn w:val="Normal"/>
    <w:pPr>
      <w:spacing w:before="100" w:beforeAutospacing="1" w:after="100" w:afterAutospacing="1"/>
    </w:pPr>
    <w:rPr>
      <w:lang w:eastAsia="en-US"/>
    </w:rPr>
  </w:style>
  <w:style w:type="character" w:customStyle="1" w:styleId="yiv4305088660">
    <w:name w:val="yiv4305088660"/>
    <w:basedOn w:val="DefaultParagraphFont"/>
  </w:style>
  <w:style w:type="table" w:customStyle="1" w:styleId="TableGrid21">
    <w:name w:val="Table Grid2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uiPriority w:val="99"/>
  </w:style>
  <w:style w:type="table" w:customStyle="1" w:styleId="TableGrid31">
    <w:name w:val="Table Grid3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uiPriority w:val="99"/>
  </w:style>
  <w:style w:type="paragraph" w:styleId="Caption">
    <w:name w:val="caption"/>
    <w:basedOn w:val="Normal"/>
    <w:uiPriority w:val="35"/>
    <w:qFormat/>
    <w:pPr>
      <w:spacing w:after="200"/>
    </w:pPr>
    <w:rPr>
      <w:rFonts w:ascii="Calibri" w:eastAsia="Calibri"/>
      <w:b/>
      <w:color w:val="4F81BD"/>
      <w:sz w:val="18"/>
      <w:szCs w:val="18"/>
      <w:lang w:eastAsia="en-US"/>
    </w:rPr>
  </w:style>
  <w:style w:type="character" w:customStyle="1" w:styleId="hps">
    <w:name w:val="hps"/>
    <w:rsid w:val="00D740CA"/>
  </w:style>
  <w:style w:type="paragraph" w:customStyle="1" w:styleId="Style1">
    <w:name w:val="Style1"/>
    <w:basedOn w:val="Normal"/>
    <w:link w:val="Style1Char"/>
    <w:qFormat/>
    <w:rsid w:val="00D740CA"/>
    <w:rPr>
      <w:rFonts w:eastAsia="Calibri"/>
      <w:b/>
      <w:lang w:val="en-GB" w:eastAsia="en-US"/>
    </w:rPr>
  </w:style>
  <w:style w:type="character" w:customStyle="1" w:styleId="Style1Char">
    <w:name w:val="Style1 Char"/>
    <w:basedOn w:val="DefaultParagraphFont"/>
    <w:link w:val="Style1"/>
    <w:rsid w:val="00D740CA"/>
    <w:rPr>
      <w:rFonts w:ascii="Times New Roman"/>
      <w:b/>
      <w:sz w:val="24"/>
      <w:szCs w:val="24"/>
    </w:rPr>
  </w:style>
  <w:style w:type="character" w:customStyle="1" w:styleId="apple-converted-space">
    <w:name w:val="apple-converted-space"/>
    <w:basedOn w:val="DefaultParagraphFont"/>
    <w:rsid w:val="00D740CA"/>
  </w:style>
  <w:style w:type="paragraph" w:styleId="NormalWeb">
    <w:name w:val="Normal (Web)"/>
    <w:basedOn w:val="Normal"/>
    <w:uiPriority w:val="99"/>
    <w:unhideWhenUsed/>
    <w:rsid w:val="00D740CA"/>
    <w:pPr>
      <w:spacing w:before="100" w:beforeAutospacing="1" w:after="100" w:afterAutospacing="1"/>
    </w:pPr>
    <w:rPr>
      <w:lang w:val="en-GB" w:eastAsia="en-GB"/>
    </w:rPr>
  </w:style>
  <w:style w:type="character" w:customStyle="1" w:styleId="a">
    <w:name w:val="a"/>
    <w:basedOn w:val="DefaultParagraphFont"/>
    <w:rsid w:val="00D740CA"/>
  </w:style>
  <w:style w:type="character" w:customStyle="1" w:styleId="l6">
    <w:name w:val="l6"/>
    <w:basedOn w:val="DefaultParagraphFont"/>
    <w:rsid w:val="00D740CA"/>
  </w:style>
  <w:style w:type="character" w:customStyle="1" w:styleId="l7">
    <w:name w:val="l7"/>
    <w:basedOn w:val="DefaultParagraphFont"/>
    <w:rsid w:val="00D740CA"/>
  </w:style>
  <w:style w:type="character" w:styleId="Strong">
    <w:name w:val="Strong"/>
    <w:basedOn w:val="DefaultParagraphFont"/>
    <w:uiPriority w:val="22"/>
    <w:qFormat/>
    <w:rsid w:val="00D740CA"/>
    <w:rPr>
      <w:b/>
      <w:bCs/>
    </w:rPr>
  </w:style>
  <w:style w:type="character" w:customStyle="1" w:styleId="Heading1Char">
    <w:name w:val="Heading 1 Char"/>
    <w:basedOn w:val="DefaultParagraphFont"/>
    <w:link w:val="Heading1"/>
    <w:uiPriority w:val="9"/>
    <w:rsid w:val="00CC41FD"/>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CC41FD"/>
    <w:rPr>
      <w:rFonts w:asciiTheme="majorHAnsi" w:eastAsiaTheme="majorEastAsia" w:hAnsiTheme="majorHAnsi" w:cstheme="majorBidi"/>
      <w:b/>
      <w:bCs/>
      <w:color w:val="4F81BD" w:themeColor="accent1"/>
      <w:sz w:val="26"/>
      <w:szCs w:val="26"/>
      <w:lang w:val="en-US"/>
    </w:rPr>
  </w:style>
  <w:style w:type="character" w:customStyle="1" w:styleId="NoSpacingChar">
    <w:name w:val="No Spacing Char"/>
    <w:basedOn w:val="DefaultParagraphFont"/>
    <w:link w:val="NoSpacing"/>
    <w:rsid w:val="00CC41FD"/>
    <w:rPr>
      <w:rFonts w:eastAsia="Times New Roman" w:hAnsi="Calibri"/>
      <w:lang w:val="en-US"/>
    </w:rPr>
  </w:style>
  <w:style w:type="paragraph" w:styleId="TOCHeading">
    <w:name w:val="TOC Heading"/>
    <w:basedOn w:val="Heading1"/>
    <w:next w:val="Normal"/>
    <w:uiPriority w:val="39"/>
    <w:unhideWhenUsed/>
    <w:qFormat/>
    <w:rsid w:val="00CC41F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CC41FD"/>
    <w:pPr>
      <w:spacing w:before="240" w:after="120"/>
    </w:pPr>
    <w:rPr>
      <w:rFonts w:asciiTheme="minorHAnsi" w:eastAsiaTheme="minorEastAsia" w:hAnsiTheme="minorHAnsi" w:cstheme="minorBidi"/>
      <w:b/>
      <w:caps/>
      <w:sz w:val="22"/>
      <w:szCs w:val="22"/>
      <w:u w:val="single"/>
      <w:lang w:eastAsia="en-US"/>
    </w:rPr>
  </w:style>
  <w:style w:type="paragraph" w:styleId="TOC2">
    <w:name w:val="toc 2"/>
    <w:basedOn w:val="Normal"/>
    <w:next w:val="Normal"/>
    <w:autoRedefine/>
    <w:uiPriority w:val="39"/>
    <w:unhideWhenUsed/>
    <w:rsid w:val="00CC41FD"/>
    <w:rPr>
      <w:rFonts w:asciiTheme="minorHAnsi" w:eastAsiaTheme="minorEastAsia" w:hAnsiTheme="minorHAnsi" w:cstheme="minorBidi"/>
      <w:b/>
      <w:smallCaps/>
      <w:sz w:val="22"/>
      <w:szCs w:val="22"/>
      <w:lang w:eastAsia="en-US"/>
    </w:rPr>
  </w:style>
  <w:style w:type="character" w:styleId="PageNumber">
    <w:name w:val="page number"/>
    <w:basedOn w:val="DefaultParagraphFont"/>
    <w:uiPriority w:val="99"/>
    <w:semiHidden/>
    <w:unhideWhenUsed/>
    <w:rsid w:val="00CC41FD"/>
  </w:style>
  <w:style w:type="character" w:styleId="FollowedHyperlink">
    <w:name w:val="FollowedHyperlink"/>
    <w:basedOn w:val="DefaultParagraphFont"/>
    <w:uiPriority w:val="99"/>
    <w:semiHidden/>
    <w:unhideWhenUsed/>
    <w:rsid w:val="00B86ECC"/>
    <w:rPr>
      <w:color w:val="800080" w:themeColor="followedHyperlink"/>
      <w:u w:val="single"/>
    </w:rPr>
  </w:style>
  <w:style w:type="table" w:styleId="LightShading-Accent2">
    <w:name w:val="Light Shading Accent 2"/>
    <w:basedOn w:val="TableNormal"/>
    <w:uiPriority w:val="60"/>
    <w:rsid w:val="00A64D0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A64D0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A64D0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A64D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2E43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C967EE"/>
    <w:pPr>
      <w:spacing w:after="0" w:line="240" w:lineRule="auto"/>
    </w:pPr>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2C1DD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9737">
      <w:bodyDiv w:val="1"/>
      <w:marLeft w:val="0"/>
      <w:marRight w:val="0"/>
      <w:marTop w:val="0"/>
      <w:marBottom w:val="0"/>
      <w:divBdr>
        <w:top w:val="none" w:sz="0" w:space="0" w:color="auto"/>
        <w:left w:val="none" w:sz="0" w:space="0" w:color="auto"/>
        <w:bottom w:val="none" w:sz="0" w:space="0" w:color="auto"/>
        <w:right w:val="none" w:sz="0" w:space="0" w:color="auto"/>
      </w:divBdr>
      <w:divsChild>
        <w:div w:id="1653947462">
          <w:marLeft w:val="0"/>
          <w:marRight w:val="0"/>
          <w:marTop w:val="0"/>
          <w:marBottom w:val="0"/>
          <w:divBdr>
            <w:top w:val="none" w:sz="0" w:space="0" w:color="auto"/>
            <w:left w:val="none" w:sz="0" w:space="0" w:color="auto"/>
            <w:bottom w:val="none" w:sz="0" w:space="0" w:color="auto"/>
            <w:right w:val="none" w:sz="0" w:space="0" w:color="auto"/>
          </w:divBdr>
          <w:divsChild>
            <w:div w:id="1896116962">
              <w:marLeft w:val="0"/>
              <w:marRight w:val="0"/>
              <w:marTop w:val="0"/>
              <w:marBottom w:val="0"/>
              <w:divBdr>
                <w:top w:val="none" w:sz="0" w:space="0" w:color="auto"/>
                <w:left w:val="none" w:sz="0" w:space="0" w:color="auto"/>
                <w:bottom w:val="none" w:sz="0" w:space="0" w:color="auto"/>
                <w:right w:val="none" w:sz="0" w:space="0" w:color="auto"/>
              </w:divBdr>
              <w:divsChild>
                <w:div w:id="335311109">
                  <w:marLeft w:val="0"/>
                  <w:marRight w:val="0"/>
                  <w:marTop w:val="0"/>
                  <w:marBottom w:val="0"/>
                  <w:divBdr>
                    <w:top w:val="none" w:sz="0" w:space="0" w:color="auto"/>
                    <w:left w:val="none" w:sz="0" w:space="0" w:color="auto"/>
                    <w:bottom w:val="none" w:sz="0" w:space="0" w:color="auto"/>
                    <w:right w:val="none" w:sz="0" w:space="0" w:color="auto"/>
                  </w:divBdr>
                  <w:divsChild>
                    <w:div w:id="1584143516">
                      <w:marLeft w:val="0"/>
                      <w:marRight w:val="0"/>
                      <w:marTop w:val="0"/>
                      <w:marBottom w:val="0"/>
                      <w:divBdr>
                        <w:top w:val="none" w:sz="0" w:space="0" w:color="auto"/>
                        <w:left w:val="none" w:sz="0" w:space="0" w:color="auto"/>
                        <w:bottom w:val="none" w:sz="0" w:space="0" w:color="auto"/>
                        <w:right w:val="none" w:sz="0" w:space="0" w:color="auto"/>
                      </w:divBdr>
                      <w:divsChild>
                        <w:div w:id="14821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52040">
      <w:bodyDiv w:val="1"/>
      <w:marLeft w:val="0"/>
      <w:marRight w:val="0"/>
      <w:marTop w:val="0"/>
      <w:marBottom w:val="0"/>
      <w:divBdr>
        <w:top w:val="none" w:sz="0" w:space="0" w:color="auto"/>
        <w:left w:val="none" w:sz="0" w:space="0" w:color="auto"/>
        <w:bottom w:val="none" w:sz="0" w:space="0" w:color="auto"/>
        <w:right w:val="none" w:sz="0" w:space="0" w:color="auto"/>
      </w:divBdr>
    </w:div>
    <w:div w:id="1025132813">
      <w:bodyDiv w:val="1"/>
      <w:marLeft w:val="0"/>
      <w:marRight w:val="0"/>
      <w:marTop w:val="0"/>
      <w:marBottom w:val="0"/>
      <w:divBdr>
        <w:top w:val="none" w:sz="0" w:space="0" w:color="auto"/>
        <w:left w:val="none" w:sz="0" w:space="0" w:color="auto"/>
        <w:bottom w:val="none" w:sz="0" w:space="0" w:color="auto"/>
        <w:right w:val="none" w:sz="0" w:space="0" w:color="auto"/>
      </w:divBdr>
    </w:div>
    <w:div w:id="1127814303">
      <w:bodyDiv w:val="1"/>
      <w:marLeft w:val="0"/>
      <w:marRight w:val="0"/>
      <w:marTop w:val="0"/>
      <w:marBottom w:val="0"/>
      <w:divBdr>
        <w:top w:val="none" w:sz="0" w:space="0" w:color="auto"/>
        <w:left w:val="none" w:sz="0" w:space="0" w:color="auto"/>
        <w:bottom w:val="none" w:sz="0" w:space="0" w:color="auto"/>
        <w:right w:val="none" w:sz="0" w:space="0" w:color="auto"/>
      </w:divBdr>
    </w:div>
    <w:div w:id="1383940366">
      <w:bodyDiv w:val="1"/>
      <w:marLeft w:val="0"/>
      <w:marRight w:val="0"/>
      <w:marTop w:val="0"/>
      <w:marBottom w:val="0"/>
      <w:divBdr>
        <w:top w:val="none" w:sz="0" w:space="0" w:color="auto"/>
        <w:left w:val="none" w:sz="0" w:space="0" w:color="auto"/>
        <w:bottom w:val="none" w:sz="0" w:space="0" w:color="auto"/>
        <w:right w:val="none" w:sz="0" w:space="0" w:color="auto"/>
      </w:divBdr>
    </w:div>
    <w:div w:id="153211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hyperlink" Target="mailto:saifullah.akm@gmail.com" TargetMode="Externa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zi.maruf@du.ac.bd" TargetMode="External"/><Relationship Id="rId24" Type="http://schemas.openxmlformats.org/officeDocument/2006/relationships/footer" Target="footer7.xm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hyperlink" Target="mailto:kazimaruf@gmial.com" TargetMode="External"/><Relationship Id="rId19" Type="http://schemas.openxmlformats.org/officeDocument/2006/relationships/footer" Target="footer4.xm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Consultancies\British%20Council\Youth%20Data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Sheet3!$D$3:$D$10</c:f>
              <c:strCache>
                <c:ptCount val="8"/>
                <c:pt idx="0">
                  <c:v>Encouraging paying tax </c:v>
                </c:pt>
                <c:pt idx="1">
                  <c:v>Attending Ward Meeting</c:v>
                </c:pt>
                <c:pt idx="2">
                  <c:v>Participating in Rally</c:v>
                </c:pt>
                <c:pt idx="3">
                  <c:v>Making Union Information Center Functional</c:v>
                </c:pt>
                <c:pt idx="4">
                  <c:v>Participating Yard Meeting</c:v>
                </c:pt>
                <c:pt idx="5">
                  <c:v>Participating Youth Summit</c:v>
                </c:pt>
                <c:pt idx="6">
                  <c:v>Making Union Health and Family Welfare Center Functional</c:v>
                </c:pt>
                <c:pt idx="7">
                  <c:v>Others</c:v>
                </c:pt>
              </c:strCache>
            </c:strRef>
          </c:cat>
          <c:val>
            <c:numRef>
              <c:f>Sheet3!$F$3:$F$10</c:f>
              <c:numCache>
                <c:formatCode>0</c:formatCode>
                <c:ptCount val="8"/>
                <c:pt idx="0">
                  <c:v>22.72727272727273</c:v>
                </c:pt>
                <c:pt idx="1">
                  <c:v>34.848484848484851</c:v>
                </c:pt>
                <c:pt idx="2">
                  <c:v>37.878787878787882</c:v>
                </c:pt>
                <c:pt idx="3">
                  <c:v>15.15151515151515</c:v>
                </c:pt>
                <c:pt idx="4">
                  <c:v>46.969696969696798</c:v>
                </c:pt>
                <c:pt idx="5">
                  <c:v>21.212121212121119</c:v>
                </c:pt>
                <c:pt idx="6">
                  <c:v>10.606060606060611</c:v>
                </c:pt>
                <c:pt idx="7">
                  <c:v>45.454545454545269</c:v>
                </c:pt>
              </c:numCache>
            </c:numRef>
          </c:val>
        </c:ser>
        <c:dLbls>
          <c:showLegendKey val="0"/>
          <c:showVal val="0"/>
          <c:showCatName val="0"/>
          <c:showSerName val="0"/>
          <c:showPercent val="0"/>
          <c:showBubbleSize val="0"/>
        </c:dLbls>
        <c:gapWidth val="150"/>
        <c:axId val="113654400"/>
        <c:axId val="113754496"/>
      </c:barChart>
      <c:catAx>
        <c:axId val="113654400"/>
        <c:scaling>
          <c:orientation val="minMax"/>
        </c:scaling>
        <c:delete val="0"/>
        <c:axPos val="b"/>
        <c:majorTickMark val="out"/>
        <c:minorTickMark val="none"/>
        <c:tickLblPos val="nextTo"/>
        <c:crossAx val="113754496"/>
        <c:crosses val="autoZero"/>
        <c:auto val="1"/>
        <c:lblAlgn val="ctr"/>
        <c:lblOffset val="100"/>
        <c:noMultiLvlLbl val="0"/>
      </c:catAx>
      <c:valAx>
        <c:axId val="113754496"/>
        <c:scaling>
          <c:orientation val="minMax"/>
        </c:scaling>
        <c:delete val="1"/>
        <c:axPos val="l"/>
        <c:numFmt formatCode="0" sourceLinked="1"/>
        <c:majorTickMark val="out"/>
        <c:minorTickMark val="none"/>
        <c:tickLblPos val="none"/>
        <c:crossAx val="1136544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Sheet3!$D$134:$D$138</c:f>
              <c:strCache>
                <c:ptCount val="5"/>
                <c:pt idx="0">
                  <c:v>Agree</c:v>
                </c:pt>
                <c:pt idx="1">
                  <c:v>Totally Agree</c:v>
                </c:pt>
                <c:pt idx="2">
                  <c:v>Disagree </c:v>
                </c:pt>
                <c:pt idx="3">
                  <c:v>Totally disagree</c:v>
                </c:pt>
                <c:pt idx="4">
                  <c:v>No reply</c:v>
                </c:pt>
              </c:strCache>
            </c:strRef>
          </c:cat>
          <c:val>
            <c:numRef>
              <c:f>Sheet3!$F$134:$F$138</c:f>
              <c:numCache>
                <c:formatCode>0</c:formatCode>
                <c:ptCount val="5"/>
                <c:pt idx="0">
                  <c:v>50</c:v>
                </c:pt>
                <c:pt idx="1">
                  <c:v>42.42424242424223</c:v>
                </c:pt>
                <c:pt idx="2">
                  <c:v>0</c:v>
                </c:pt>
                <c:pt idx="3">
                  <c:v>0</c:v>
                </c:pt>
                <c:pt idx="4">
                  <c:v>7.5757575757575761</c:v>
                </c:pt>
              </c:numCache>
            </c:numRef>
          </c:val>
        </c:ser>
        <c:dLbls>
          <c:showLegendKey val="0"/>
          <c:showVal val="1"/>
          <c:showCatName val="0"/>
          <c:showSerName val="0"/>
          <c:showPercent val="0"/>
          <c:showBubbleSize val="0"/>
        </c:dLbls>
        <c:gapWidth val="150"/>
        <c:axId val="115774976"/>
        <c:axId val="115782016"/>
      </c:barChart>
      <c:catAx>
        <c:axId val="115774976"/>
        <c:scaling>
          <c:orientation val="minMax"/>
        </c:scaling>
        <c:delete val="0"/>
        <c:axPos val="b"/>
        <c:majorTickMark val="out"/>
        <c:minorTickMark val="none"/>
        <c:tickLblPos val="nextTo"/>
        <c:crossAx val="115782016"/>
        <c:crosses val="autoZero"/>
        <c:auto val="1"/>
        <c:lblAlgn val="ctr"/>
        <c:lblOffset val="100"/>
        <c:noMultiLvlLbl val="0"/>
      </c:catAx>
      <c:valAx>
        <c:axId val="115782016"/>
        <c:scaling>
          <c:orientation val="minMax"/>
        </c:scaling>
        <c:delete val="1"/>
        <c:axPos val="l"/>
        <c:numFmt formatCode="0" sourceLinked="1"/>
        <c:majorTickMark val="out"/>
        <c:minorTickMark val="none"/>
        <c:tickLblPos val="none"/>
        <c:crossAx val="11577497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Sheet3!$D$145:$D$149</c:f>
              <c:strCache>
                <c:ptCount val="5"/>
                <c:pt idx="0">
                  <c:v>Agree</c:v>
                </c:pt>
                <c:pt idx="1">
                  <c:v>Totally Agree</c:v>
                </c:pt>
                <c:pt idx="2">
                  <c:v>Disagree </c:v>
                </c:pt>
                <c:pt idx="3">
                  <c:v>Totally disagree</c:v>
                </c:pt>
                <c:pt idx="4">
                  <c:v>No reply</c:v>
                </c:pt>
              </c:strCache>
            </c:strRef>
          </c:cat>
          <c:val>
            <c:numRef>
              <c:f>Sheet3!$F$145:$F$149</c:f>
              <c:numCache>
                <c:formatCode>0</c:formatCode>
                <c:ptCount val="5"/>
                <c:pt idx="0">
                  <c:v>65.151515151515156</c:v>
                </c:pt>
                <c:pt idx="1">
                  <c:v>27.272727272727099</c:v>
                </c:pt>
                <c:pt idx="2">
                  <c:v>0</c:v>
                </c:pt>
                <c:pt idx="3">
                  <c:v>0</c:v>
                </c:pt>
                <c:pt idx="4">
                  <c:v>7.5757575757575761</c:v>
                </c:pt>
              </c:numCache>
            </c:numRef>
          </c:val>
        </c:ser>
        <c:dLbls>
          <c:showLegendKey val="0"/>
          <c:showVal val="1"/>
          <c:showCatName val="0"/>
          <c:showSerName val="0"/>
          <c:showPercent val="0"/>
          <c:showBubbleSize val="0"/>
        </c:dLbls>
        <c:gapWidth val="150"/>
        <c:axId val="115804800"/>
        <c:axId val="115811840"/>
      </c:barChart>
      <c:catAx>
        <c:axId val="115804800"/>
        <c:scaling>
          <c:orientation val="minMax"/>
        </c:scaling>
        <c:delete val="0"/>
        <c:axPos val="b"/>
        <c:majorTickMark val="out"/>
        <c:minorTickMark val="none"/>
        <c:tickLblPos val="nextTo"/>
        <c:crossAx val="115811840"/>
        <c:crosses val="autoZero"/>
        <c:auto val="1"/>
        <c:lblAlgn val="ctr"/>
        <c:lblOffset val="100"/>
        <c:noMultiLvlLbl val="0"/>
      </c:catAx>
      <c:valAx>
        <c:axId val="115811840"/>
        <c:scaling>
          <c:orientation val="minMax"/>
        </c:scaling>
        <c:delete val="1"/>
        <c:axPos val="l"/>
        <c:numFmt formatCode="0" sourceLinked="1"/>
        <c:majorTickMark val="out"/>
        <c:minorTickMark val="none"/>
        <c:tickLblPos val="none"/>
        <c:crossAx val="1158048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Sheet3!$D$161:$D$165</c:f>
              <c:strCache>
                <c:ptCount val="5"/>
                <c:pt idx="0">
                  <c:v>Agree</c:v>
                </c:pt>
                <c:pt idx="1">
                  <c:v>Totally Agree</c:v>
                </c:pt>
                <c:pt idx="2">
                  <c:v>Disagree </c:v>
                </c:pt>
                <c:pt idx="3">
                  <c:v>Totally disagree</c:v>
                </c:pt>
                <c:pt idx="4">
                  <c:v>No reply</c:v>
                </c:pt>
              </c:strCache>
            </c:strRef>
          </c:cat>
          <c:val>
            <c:numRef>
              <c:f>Sheet3!$F$161:$F$165</c:f>
              <c:numCache>
                <c:formatCode>0</c:formatCode>
                <c:ptCount val="5"/>
                <c:pt idx="0">
                  <c:v>50</c:v>
                </c:pt>
                <c:pt idx="1">
                  <c:v>42.42424242424223</c:v>
                </c:pt>
                <c:pt idx="2">
                  <c:v>0</c:v>
                </c:pt>
                <c:pt idx="3">
                  <c:v>0</c:v>
                </c:pt>
                <c:pt idx="4">
                  <c:v>7.5757575757575761</c:v>
                </c:pt>
              </c:numCache>
            </c:numRef>
          </c:val>
        </c:ser>
        <c:dLbls>
          <c:showLegendKey val="0"/>
          <c:showVal val="1"/>
          <c:showCatName val="0"/>
          <c:showSerName val="0"/>
          <c:showPercent val="0"/>
          <c:showBubbleSize val="0"/>
        </c:dLbls>
        <c:gapWidth val="150"/>
        <c:axId val="115843072"/>
        <c:axId val="115845760"/>
      </c:barChart>
      <c:catAx>
        <c:axId val="115843072"/>
        <c:scaling>
          <c:orientation val="minMax"/>
        </c:scaling>
        <c:delete val="0"/>
        <c:axPos val="b"/>
        <c:majorTickMark val="out"/>
        <c:minorTickMark val="none"/>
        <c:tickLblPos val="nextTo"/>
        <c:crossAx val="115845760"/>
        <c:crosses val="autoZero"/>
        <c:auto val="1"/>
        <c:lblAlgn val="ctr"/>
        <c:lblOffset val="100"/>
        <c:noMultiLvlLbl val="0"/>
      </c:catAx>
      <c:valAx>
        <c:axId val="115845760"/>
        <c:scaling>
          <c:orientation val="minMax"/>
        </c:scaling>
        <c:delete val="1"/>
        <c:axPos val="l"/>
        <c:numFmt formatCode="0" sourceLinked="1"/>
        <c:majorTickMark val="out"/>
        <c:minorTickMark val="none"/>
        <c:tickLblPos val="none"/>
        <c:crossAx val="1158430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Sheet3!$D$23:$D$25</c:f>
              <c:strCache>
                <c:ptCount val="3"/>
                <c:pt idx="0">
                  <c:v>Grant Management</c:v>
                </c:pt>
                <c:pt idx="1">
                  <c:v>Youth Leadership</c:v>
                </c:pt>
                <c:pt idx="2">
                  <c:v>Transparency and Accountability</c:v>
                </c:pt>
              </c:strCache>
            </c:strRef>
          </c:cat>
          <c:val>
            <c:numRef>
              <c:f>Sheet3!$F$23:$F$25</c:f>
              <c:numCache>
                <c:formatCode>0</c:formatCode>
                <c:ptCount val="3"/>
                <c:pt idx="0">
                  <c:v>86.363636363636147</c:v>
                </c:pt>
                <c:pt idx="1">
                  <c:v>65.151515151515156</c:v>
                </c:pt>
                <c:pt idx="2">
                  <c:v>83.333333333333115</c:v>
                </c:pt>
              </c:numCache>
            </c:numRef>
          </c:val>
        </c:ser>
        <c:dLbls>
          <c:showLegendKey val="0"/>
          <c:showVal val="1"/>
          <c:showCatName val="0"/>
          <c:showSerName val="0"/>
          <c:showPercent val="0"/>
          <c:showBubbleSize val="0"/>
        </c:dLbls>
        <c:gapWidth val="150"/>
        <c:axId val="113760896"/>
        <c:axId val="114501120"/>
      </c:barChart>
      <c:catAx>
        <c:axId val="113760896"/>
        <c:scaling>
          <c:orientation val="minMax"/>
        </c:scaling>
        <c:delete val="0"/>
        <c:axPos val="b"/>
        <c:majorTickMark val="out"/>
        <c:minorTickMark val="none"/>
        <c:tickLblPos val="nextTo"/>
        <c:crossAx val="114501120"/>
        <c:crosses val="autoZero"/>
        <c:auto val="1"/>
        <c:lblAlgn val="ctr"/>
        <c:lblOffset val="100"/>
        <c:noMultiLvlLbl val="0"/>
      </c:catAx>
      <c:valAx>
        <c:axId val="114501120"/>
        <c:scaling>
          <c:orientation val="minMax"/>
        </c:scaling>
        <c:delete val="1"/>
        <c:axPos val="l"/>
        <c:numFmt formatCode="0" sourceLinked="1"/>
        <c:majorTickMark val="out"/>
        <c:minorTickMark val="none"/>
        <c:tickLblPos val="none"/>
        <c:crossAx val="1137608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Sheet3!$D$44:$D$45</c:f>
              <c:strCache>
                <c:ptCount val="2"/>
                <c:pt idx="0">
                  <c:v>Knowledge gained through Training</c:v>
                </c:pt>
                <c:pt idx="1">
                  <c:v>Social Identity </c:v>
                </c:pt>
              </c:strCache>
            </c:strRef>
          </c:cat>
          <c:val>
            <c:numRef>
              <c:f>Sheet3!$F$44:$F$45</c:f>
              <c:numCache>
                <c:formatCode>0</c:formatCode>
                <c:ptCount val="2"/>
                <c:pt idx="0">
                  <c:v>62.121212121212103</c:v>
                </c:pt>
                <c:pt idx="1">
                  <c:v>37.878787878787882</c:v>
                </c:pt>
              </c:numCache>
            </c:numRef>
          </c:val>
        </c:ser>
        <c:dLbls>
          <c:showLegendKey val="0"/>
          <c:showVal val="1"/>
          <c:showCatName val="0"/>
          <c:showSerName val="0"/>
          <c:showPercent val="0"/>
          <c:showBubbleSize val="0"/>
        </c:dLbls>
        <c:gapWidth val="150"/>
        <c:axId val="114524544"/>
        <c:axId val="114527232"/>
      </c:barChart>
      <c:catAx>
        <c:axId val="114524544"/>
        <c:scaling>
          <c:orientation val="minMax"/>
        </c:scaling>
        <c:delete val="0"/>
        <c:axPos val="b"/>
        <c:majorTickMark val="out"/>
        <c:minorTickMark val="none"/>
        <c:tickLblPos val="nextTo"/>
        <c:crossAx val="114527232"/>
        <c:crosses val="autoZero"/>
        <c:auto val="1"/>
        <c:lblAlgn val="ctr"/>
        <c:lblOffset val="100"/>
        <c:noMultiLvlLbl val="0"/>
      </c:catAx>
      <c:valAx>
        <c:axId val="114527232"/>
        <c:scaling>
          <c:orientation val="minMax"/>
        </c:scaling>
        <c:delete val="1"/>
        <c:axPos val="l"/>
        <c:numFmt formatCode="0" sourceLinked="1"/>
        <c:majorTickMark val="out"/>
        <c:minorTickMark val="none"/>
        <c:tickLblPos val="none"/>
        <c:crossAx val="1145245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Sheet3!$D$64:$D$68</c:f>
              <c:strCache>
                <c:ptCount val="5"/>
                <c:pt idx="0">
                  <c:v>Superstition</c:v>
                </c:pt>
                <c:pt idx="1">
                  <c:v>Lack of knowledge</c:v>
                </c:pt>
                <c:pt idx="2">
                  <c:v>Lack of Time</c:v>
                </c:pt>
                <c:pt idx="3">
                  <c:v>Religious conservativeness</c:v>
                </c:pt>
                <c:pt idx="4">
                  <c:v>Others</c:v>
                </c:pt>
              </c:strCache>
            </c:strRef>
          </c:cat>
          <c:val>
            <c:numRef>
              <c:f>Sheet3!$F$64:$F$68</c:f>
              <c:numCache>
                <c:formatCode>0</c:formatCode>
                <c:ptCount val="5"/>
                <c:pt idx="0">
                  <c:v>24.242424242424089</c:v>
                </c:pt>
                <c:pt idx="1">
                  <c:v>42.42424242424223</c:v>
                </c:pt>
                <c:pt idx="2">
                  <c:v>10.606060606060611</c:v>
                </c:pt>
                <c:pt idx="3">
                  <c:v>21.212121212121119</c:v>
                </c:pt>
                <c:pt idx="4">
                  <c:v>30.30303030303029</c:v>
                </c:pt>
              </c:numCache>
            </c:numRef>
          </c:val>
        </c:ser>
        <c:dLbls>
          <c:showLegendKey val="0"/>
          <c:showVal val="1"/>
          <c:showCatName val="0"/>
          <c:showSerName val="0"/>
          <c:showPercent val="0"/>
          <c:showBubbleSize val="0"/>
        </c:dLbls>
        <c:gapWidth val="150"/>
        <c:axId val="114546176"/>
        <c:axId val="115605888"/>
      </c:barChart>
      <c:catAx>
        <c:axId val="114546176"/>
        <c:scaling>
          <c:orientation val="minMax"/>
        </c:scaling>
        <c:delete val="0"/>
        <c:axPos val="b"/>
        <c:majorTickMark val="out"/>
        <c:minorTickMark val="none"/>
        <c:tickLblPos val="nextTo"/>
        <c:crossAx val="115605888"/>
        <c:crosses val="autoZero"/>
        <c:auto val="1"/>
        <c:lblAlgn val="ctr"/>
        <c:lblOffset val="100"/>
        <c:noMultiLvlLbl val="0"/>
      </c:catAx>
      <c:valAx>
        <c:axId val="115605888"/>
        <c:scaling>
          <c:orientation val="minMax"/>
        </c:scaling>
        <c:delete val="1"/>
        <c:axPos val="l"/>
        <c:numFmt formatCode="0" sourceLinked="1"/>
        <c:majorTickMark val="out"/>
        <c:minorTickMark val="none"/>
        <c:tickLblPos val="none"/>
        <c:crossAx val="1145461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Sheet3!$D$78:$D$80</c:f>
              <c:strCache>
                <c:ptCount val="3"/>
                <c:pt idx="0">
                  <c:v>Participation increased</c:v>
                </c:pt>
                <c:pt idx="1">
                  <c:v>participation decreased</c:v>
                </c:pt>
                <c:pt idx="2">
                  <c:v>It remained the same</c:v>
                </c:pt>
              </c:strCache>
            </c:strRef>
          </c:cat>
          <c:val>
            <c:numRef>
              <c:f>Sheet3!$F$78:$F$80</c:f>
              <c:numCache>
                <c:formatCode>0</c:formatCode>
                <c:ptCount val="3"/>
                <c:pt idx="0">
                  <c:v>98.484848484848527</c:v>
                </c:pt>
                <c:pt idx="1">
                  <c:v>0</c:v>
                </c:pt>
                <c:pt idx="2">
                  <c:v>1.5151515151515149</c:v>
                </c:pt>
              </c:numCache>
            </c:numRef>
          </c:val>
        </c:ser>
        <c:dLbls>
          <c:showLegendKey val="0"/>
          <c:showVal val="1"/>
          <c:showCatName val="0"/>
          <c:showSerName val="0"/>
          <c:showPercent val="0"/>
          <c:showBubbleSize val="0"/>
        </c:dLbls>
        <c:gapWidth val="150"/>
        <c:axId val="115620480"/>
        <c:axId val="115631616"/>
      </c:barChart>
      <c:catAx>
        <c:axId val="115620480"/>
        <c:scaling>
          <c:orientation val="minMax"/>
        </c:scaling>
        <c:delete val="0"/>
        <c:axPos val="b"/>
        <c:majorTickMark val="out"/>
        <c:minorTickMark val="none"/>
        <c:tickLblPos val="nextTo"/>
        <c:crossAx val="115631616"/>
        <c:crosses val="autoZero"/>
        <c:auto val="1"/>
        <c:lblAlgn val="ctr"/>
        <c:lblOffset val="100"/>
        <c:noMultiLvlLbl val="0"/>
      </c:catAx>
      <c:valAx>
        <c:axId val="115631616"/>
        <c:scaling>
          <c:orientation val="minMax"/>
        </c:scaling>
        <c:delete val="1"/>
        <c:axPos val="l"/>
        <c:numFmt formatCode="0" sourceLinked="1"/>
        <c:majorTickMark val="out"/>
        <c:minorTickMark val="none"/>
        <c:tickLblPos val="none"/>
        <c:crossAx val="1156204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Sheet3!$D$78:$D$80</c:f>
              <c:strCache>
                <c:ptCount val="3"/>
                <c:pt idx="0">
                  <c:v>Participation increased</c:v>
                </c:pt>
                <c:pt idx="1">
                  <c:v>participation decreased</c:v>
                </c:pt>
                <c:pt idx="2">
                  <c:v>It remained the same</c:v>
                </c:pt>
              </c:strCache>
            </c:strRef>
          </c:cat>
          <c:val>
            <c:numRef>
              <c:f>Sheet3!$F$78:$F$80</c:f>
              <c:numCache>
                <c:formatCode>0</c:formatCode>
                <c:ptCount val="3"/>
                <c:pt idx="0">
                  <c:v>98.484848484848527</c:v>
                </c:pt>
                <c:pt idx="1">
                  <c:v>0</c:v>
                </c:pt>
                <c:pt idx="2">
                  <c:v>1.5151515151515149</c:v>
                </c:pt>
              </c:numCache>
            </c:numRef>
          </c:val>
        </c:ser>
        <c:dLbls>
          <c:showLegendKey val="0"/>
          <c:showVal val="1"/>
          <c:showCatName val="0"/>
          <c:showSerName val="0"/>
          <c:showPercent val="0"/>
          <c:showBubbleSize val="0"/>
        </c:dLbls>
        <c:gapWidth val="150"/>
        <c:axId val="115643136"/>
        <c:axId val="115657344"/>
      </c:barChart>
      <c:catAx>
        <c:axId val="115643136"/>
        <c:scaling>
          <c:orientation val="minMax"/>
        </c:scaling>
        <c:delete val="0"/>
        <c:axPos val="b"/>
        <c:majorTickMark val="out"/>
        <c:minorTickMark val="none"/>
        <c:tickLblPos val="nextTo"/>
        <c:crossAx val="115657344"/>
        <c:crosses val="autoZero"/>
        <c:auto val="1"/>
        <c:lblAlgn val="ctr"/>
        <c:lblOffset val="100"/>
        <c:noMultiLvlLbl val="0"/>
      </c:catAx>
      <c:valAx>
        <c:axId val="115657344"/>
        <c:scaling>
          <c:orientation val="minMax"/>
        </c:scaling>
        <c:delete val="1"/>
        <c:axPos val="l"/>
        <c:numFmt formatCode="0" sourceLinked="1"/>
        <c:majorTickMark val="out"/>
        <c:minorTickMark val="none"/>
        <c:tickLblPos val="none"/>
        <c:crossAx val="1156431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Sheet3!$D$91:$D$100</c:f>
              <c:strCache>
                <c:ptCount val="10"/>
                <c:pt idx="0">
                  <c:v>0-10%</c:v>
                </c:pt>
                <c:pt idx="1">
                  <c:v>11-20%</c:v>
                </c:pt>
                <c:pt idx="2">
                  <c:v>21-30%</c:v>
                </c:pt>
                <c:pt idx="3">
                  <c:v>31-40%</c:v>
                </c:pt>
                <c:pt idx="4">
                  <c:v>41-50%</c:v>
                </c:pt>
                <c:pt idx="5">
                  <c:v>51-60%</c:v>
                </c:pt>
                <c:pt idx="6">
                  <c:v>61-70%</c:v>
                </c:pt>
                <c:pt idx="7">
                  <c:v>71-80%</c:v>
                </c:pt>
                <c:pt idx="8">
                  <c:v>81-90%</c:v>
                </c:pt>
                <c:pt idx="9">
                  <c:v>No reply </c:v>
                </c:pt>
              </c:strCache>
            </c:strRef>
          </c:cat>
          <c:val>
            <c:numRef>
              <c:f>Sheet3!$F$91:$F$100</c:f>
              <c:numCache>
                <c:formatCode>0</c:formatCode>
                <c:ptCount val="10"/>
                <c:pt idx="0">
                  <c:v>6.0606060606060614</c:v>
                </c:pt>
                <c:pt idx="1">
                  <c:v>15.15151515151515</c:v>
                </c:pt>
                <c:pt idx="2">
                  <c:v>7.5757575757575761</c:v>
                </c:pt>
                <c:pt idx="3">
                  <c:v>4.5454545454545459</c:v>
                </c:pt>
                <c:pt idx="4">
                  <c:v>3.0303030303030272</c:v>
                </c:pt>
                <c:pt idx="5">
                  <c:v>7.5757575757575761</c:v>
                </c:pt>
                <c:pt idx="6">
                  <c:v>9.0909090909091006</c:v>
                </c:pt>
                <c:pt idx="7">
                  <c:v>27.272727272727099</c:v>
                </c:pt>
                <c:pt idx="8">
                  <c:v>10.606060606060611</c:v>
                </c:pt>
                <c:pt idx="9">
                  <c:v>9.0909090909091006</c:v>
                </c:pt>
              </c:numCache>
            </c:numRef>
          </c:val>
        </c:ser>
        <c:dLbls>
          <c:showLegendKey val="0"/>
          <c:showVal val="1"/>
          <c:showCatName val="0"/>
          <c:showSerName val="0"/>
          <c:showPercent val="0"/>
          <c:showBubbleSize val="0"/>
        </c:dLbls>
        <c:gapWidth val="150"/>
        <c:axId val="115677056"/>
        <c:axId val="115695616"/>
      </c:barChart>
      <c:catAx>
        <c:axId val="115677056"/>
        <c:scaling>
          <c:orientation val="minMax"/>
        </c:scaling>
        <c:delete val="0"/>
        <c:axPos val="b"/>
        <c:majorTickMark val="out"/>
        <c:minorTickMark val="none"/>
        <c:tickLblPos val="nextTo"/>
        <c:crossAx val="115695616"/>
        <c:crosses val="autoZero"/>
        <c:auto val="1"/>
        <c:lblAlgn val="ctr"/>
        <c:lblOffset val="100"/>
        <c:noMultiLvlLbl val="0"/>
      </c:catAx>
      <c:valAx>
        <c:axId val="115695616"/>
        <c:scaling>
          <c:orientation val="minMax"/>
        </c:scaling>
        <c:delete val="1"/>
        <c:axPos val="l"/>
        <c:numFmt formatCode="0" sourceLinked="1"/>
        <c:majorTickMark val="out"/>
        <c:minorTickMark val="none"/>
        <c:tickLblPos val="none"/>
        <c:crossAx val="1156770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b="1"/>
                </a:pPr>
                <a:endParaRPr lang="en-US"/>
              </a:p>
            </c:txPr>
            <c:dLblPos val="inEnd"/>
            <c:showLegendKey val="0"/>
            <c:showVal val="1"/>
            <c:showCatName val="0"/>
            <c:showSerName val="0"/>
            <c:showPercent val="0"/>
            <c:showBubbleSize val="0"/>
            <c:showLeaderLines val="0"/>
          </c:dLbls>
          <c:cat>
            <c:strRef>
              <c:f>Sheet3!$D$111:$D$121</c:f>
              <c:strCache>
                <c:ptCount val="11"/>
                <c:pt idx="0">
                  <c:v>0-10%</c:v>
                </c:pt>
                <c:pt idx="1">
                  <c:v>11-20%</c:v>
                </c:pt>
                <c:pt idx="2">
                  <c:v>21-30%</c:v>
                </c:pt>
                <c:pt idx="3">
                  <c:v>31-40%</c:v>
                </c:pt>
                <c:pt idx="4">
                  <c:v>41-50%</c:v>
                </c:pt>
                <c:pt idx="5">
                  <c:v>51-60%</c:v>
                </c:pt>
                <c:pt idx="6">
                  <c:v>61-70%</c:v>
                </c:pt>
                <c:pt idx="7">
                  <c:v>71-80%</c:v>
                </c:pt>
                <c:pt idx="8">
                  <c:v>81-90%</c:v>
                </c:pt>
                <c:pt idx="9">
                  <c:v>91-99%</c:v>
                </c:pt>
                <c:pt idx="10">
                  <c:v>No reply</c:v>
                </c:pt>
              </c:strCache>
            </c:strRef>
          </c:cat>
          <c:val>
            <c:numRef>
              <c:f>Sheet3!$F$111:$F$121</c:f>
              <c:numCache>
                <c:formatCode>0</c:formatCode>
                <c:ptCount val="11"/>
                <c:pt idx="0">
                  <c:v>6.0606060606060614</c:v>
                </c:pt>
                <c:pt idx="1">
                  <c:v>21.212121212121119</c:v>
                </c:pt>
                <c:pt idx="2">
                  <c:v>9.0909090909091006</c:v>
                </c:pt>
                <c:pt idx="3">
                  <c:v>0</c:v>
                </c:pt>
                <c:pt idx="4">
                  <c:v>1.5151515151515149</c:v>
                </c:pt>
                <c:pt idx="5">
                  <c:v>0</c:v>
                </c:pt>
                <c:pt idx="6">
                  <c:v>6.0606060606060614</c:v>
                </c:pt>
                <c:pt idx="7">
                  <c:v>33.333333333333329</c:v>
                </c:pt>
                <c:pt idx="8">
                  <c:v>4.5454545454545459</c:v>
                </c:pt>
                <c:pt idx="9">
                  <c:v>3.0303030303030272</c:v>
                </c:pt>
                <c:pt idx="10">
                  <c:v>15.15151515151515</c:v>
                </c:pt>
              </c:numCache>
            </c:numRef>
          </c:val>
        </c:ser>
        <c:dLbls>
          <c:showLegendKey val="0"/>
          <c:showVal val="1"/>
          <c:showCatName val="0"/>
          <c:showSerName val="0"/>
          <c:showPercent val="0"/>
          <c:showBubbleSize val="0"/>
        </c:dLbls>
        <c:gapWidth val="150"/>
        <c:axId val="115710208"/>
        <c:axId val="115729536"/>
      </c:barChart>
      <c:catAx>
        <c:axId val="115710208"/>
        <c:scaling>
          <c:orientation val="minMax"/>
        </c:scaling>
        <c:delete val="0"/>
        <c:axPos val="b"/>
        <c:majorTickMark val="out"/>
        <c:minorTickMark val="none"/>
        <c:tickLblPos val="nextTo"/>
        <c:crossAx val="115729536"/>
        <c:crosses val="autoZero"/>
        <c:auto val="1"/>
        <c:lblAlgn val="ctr"/>
        <c:lblOffset val="100"/>
        <c:noMultiLvlLbl val="0"/>
      </c:catAx>
      <c:valAx>
        <c:axId val="115729536"/>
        <c:scaling>
          <c:orientation val="minMax"/>
        </c:scaling>
        <c:delete val="1"/>
        <c:axPos val="l"/>
        <c:numFmt formatCode="0" sourceLinked="1"/>
        <c:majorTickMark val="out"/>
        <c:minorTickMark val="none"/>
        <c:tickLblPos val="none"/>
        <c:crossAx val="11571020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strRef>
              <c:f>Sheet3!$D$126:$D$130</c:f>
              <c:strCache>
                <c:ptCount val="5"/>
                <c:pt idx="0">
                  <c:v>Agree</c:v>
                </c:pt>
                <c:pt idx="1">
                  <c:v>Totally Agree</c:v>
                </c:pt>
                <c:pt idx="2">
                  <c:v>Disagree </c:v>
                </c:pt>
                <c:pt idx="3">
                  <c:v>Totally disagree</c:v>
                </c:pt>
                <c:pt idx="4">
                  <c:v>no reply</c:v>
                </c:pt>
              </c:strCache>
            </c:strRef>
          </c:cat>
          <c:val>
            <c:numRef>
              <c:f>Sheet3!$F$126:$F$130</c:f>
              <c:numCache>
                <c:formatCode>0</c:formatCode>
                <c:ptCount val="5"/>
                <c:pt idx="0">
                  <c:v>56.060606060605998</c:v>
                </c:pt>
                <c:pt idx="1">
                  <c:v>33.333333333333329</c:v>
                </c:pt>
                <c:pt idx="2">
                  <c:v>0</c:v>
                </c:pt>
                <c:pt idx="3">
                  <c:v>1.5151515151515149</c:v>
                </c:pt>
                <c:pt idx="4">
                  <c:v>9.0909090909091006</c:v>
                </c:pt>
              </c:numCache>
            </c:numRef>
          </c:val>
        </c:ser>
        <c:dLbls>
          <c:showLegendKey val="0"/>
          <c:showVal val="1"/>
          <c:showCatName val="0"/>
          <c:showSerName val="0"/>
          <c:showPercent val="0"/>
          <c:showBubbleSize val="0"/>
        </c:dLbls>
        <c:gapWidth val="150"/>
        <c:axId val="115757056"/>
        <c:axId val="115759744"/>
      </c:barChart>
      <c:catAx>
        <c:axId val="115757056"/>
        <c:scaling>
          <c:orientation val="minMax"/>
        </c:scaling>
        <c:delete val="0"/>
        <c:axPos val="b"/>
        <c:majorTickMark val="out"/>
        <c:minorTickMark val="none"/>
        <c:tickLblPos val="nextTo"/>
        <c:crossAx val="115759744"/>
        <c:crosses val="autoZero"/>
        <c:auto val="1"/>
        <c:lblAlgn val="ctr"/>
        <c:lblOffset val="100"/>
        <c:noMultiLvlLbl val="0"/>
      </c:catAx>
      <c:valAx>
        <c:axId val="115759744"/>
        <c:scaling>
          <c:orientation val="minMax"/>
        </c:scaling>
        <c:delete val="1"/>
        <c:axPos val="l"/>
        <c:numFmt formatCode="0" sourceLinked="1"/>
        <c:majorTickMark val="out"/>
        <c:minorTickMark val="none"/>
        <c:tickLblPos val="none"/>
        <c:crossAx val="1157570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6B1B9-5A09-42BD-9B19-9A4C5864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3962</Words>
  <Characters>22587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External Impact Evaluation of PRODIGY Project - Implemented by British Council, Bangladesh </vt:lpstr>
    </vt:vector>
  </TitlesOfParts>
  <Company>Department of Development Studies University of Dhaka </Company>
  <LinksUpToDate>false</LinksUpToDate>
  <CharactersWithSpaces>26497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Impact Evaluation of PRODIGY Project - Implemented by British Council, Bangladesh </dc:title>
  <dc:creator>Kazi Maruful Islam, PhD</dc:creator>
  <cp:lastModifiedBy>Sabur, Abdus (Bangladesh)</cp:lastModifiedBy>
  <cp:revision>3</cp:revision>
  <dcterms:created xsi:type="dcterms:W3CDTF">2017-05-10T12:01:00Z</dcterms:created>
  <dcterms:modified xsi:type="dcterms:W3CDTF">2017-05-10T12:03:00Z</dcterms:modified>
</cp:coreProperties>
</file>